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right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z w:val="44"/>
          <w:szCs w:val="44"/>
        </w:rPr>
        <w:t>2023年长三角教育系统田径教练员培训班</w:t>
      </w:r>
    </w:p>
    <w:bookmarkEnd w:id="0"/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报名表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 位：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 系 人：                  手机：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tbl>
      <w:tblPr>
        <w:tblStyle w:val="2"/>
        <w:tblW w:w="9815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840"/>
        <w:gridCol w:w="817"/>
        <w:gridCol w:w="1943"/>
        <w:gridCol w:w="1620"/>
        <w:gridCol w:w="90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入住宾馆信息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是否单间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备注：入住宾馆信息填写</w:t>
      </w:r>
      <w:r>
        <w:rPr>
          <w:rFonts w:hint="eastAsia" w:ascii="仿宋" w:hAnsi="仿宋" w:eastAsia="仿宋" w:cs="仿宋"/>
          <w:sz w:val="32"/>
          <w:szCs w:val="32"/>
        </w:rPr>
        <w:t>巢湖国际饭店（巢湖宾馆）、巢湖格林豪泰（高铁站）店两家宾馆中的一家，需要入住单间的填是。巢湖本地学员不安排入住，在备注栏填巢湖本地。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664C705C"/>
    <w:rsid w:val="664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2023-03-21T06:27:00Z</dcterms:created>
  <dc:creator>전하</dc:creator>
  <cp:lastModifiedBy>전하</cp:lastModifiedBy>
  <dcterms:modified xsi:type="dcterms:W3CDTF">2023-03-21T06:30:36Z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961DA364680741B598ED2D3354187EBE</vt:lpwstr>
  </property>
</Properties>
</file>