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附件</w:t>
      </w:r>
      <w:r>
        <w:rPr>
          <w:rFonts w:ascii="仿宋" w:hAnsi="仿宋" w:eastAsia="仿宋" w:cstheme="minorEastAsia"/>
          <w:sz w:val="32"/>
          <w:szCs w:val="32"/>
        </w:rPr>
        <w:t>3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赛风赛纪</w:t>
      </w:r>
      <w:r>
        <w:rPr>
          <w:rFonts w:asciiTheme="minorEastAsia" w:hAnsiTheme="minorEastAsia" w:eastAsiaTheme="minorEastAsia" w:cstheme="minorEastAsia"/>
          <w:b/>
          <w:sz w:val="44"/>
          <w:szCs w:val="44"/>
        </w:rPr>
        <w:t>承诺书</w:t>
      </w:r>
    </w:p>
    <w:bookmarkEnd w:id="0"/>
    <w:p>
      <w:pPr>
        <w:rPr>
          <w:rFonts w:ascii="仿宋" w:hAnsi="仿宋" w:eastAsia="仿宋" w:cstheme="minorEastAsia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中国企业体育协会：        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我单位球队名称是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 xml:space="preserve"> </w:t>
      </w:r>
      <w:r>
        <w:rPr>
          <w:rFonts w:ascii="仿宋" w:hAnsi="仿宋" w:eastAsia="仿宋" w:cs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theme="minorEastAsia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我单位球队及全体报名成员（领队、教练、队医、运动员），特此承诺：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一、自愿参“健康中国 企业有为 亿万职工 科学健身”2023年第七届中国职工足球联赛</w:t>
      </w:r>
      <w:r>
        <w:rPr>
          <w:rFonts w:hint="eastAsia" w:ascii="仿宋" w:hAnsi="仿宋" w:eastAsia="仿宋" w:cstheme="minorEastAsia"/>
          <w:sz w:val="32"/>
          <w:szCs w:val="32"/>
          <w:lang w:eastAsia="zh-CN"/>
        </w:rPr>
        <w:t>选拔赛</w:t>
      </w:r>
      <w:r>
        <w:rPr>
          <w:rFonts w:hint="eastAsia" w:ascii="仿宋" w:hAnsi="仿宋" w:eastAsia="仿宋" w:cstheme="minorEastAsia"/>
          <w:sz w:val="32"/>
          <w:szCs w:val="32"/>
        </w:rPr>
        <w:t>（</w:t>
      </w:r>
      <w:r>
        <w:rPr>
          <w:rFonts w:hint="eastAsia" w:ascii="仿宋" w:hAnsi="仿宋" w:eastAsia="仿宋" w:cstheme="minorEastAsia"/>
          <w:sz w:val="32"/>
          <w:szCs w:val="32"/>
          <w:lang w:eastAsia="zh-CN"/>
        </w:rPr>
        <w:t>安徽站</w:t>
      </w:r>
      <w:r>
        <w:rPr>
          <w:rFonts w:hint="eastAsia" w:ascii="仿宋" w:hAnsi="仿宋" w:eastAsia="仿宋" w:cstheme="minorEastAsia"/>
          <w:sz w:val="32"/>
          <w:szCs w:val="32"/>
        </w:rPr>
        <w:t>）赛事。我们将严格遵守国家法律法规、国家体育总局及中国足球协会、赛事组委会制定的各项规定与纪律。恪守道德。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二、积极主动维护中国职工足球联赛整体形象，坚决杜绝有损赛事品牌与利益的任何行为。不擅自散布负面信息与言论。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三、与赛事组委会、其他参赛球队，共同创造风清气正的竞赛环境。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四、坚决服从赛事组委会统一管理，不影响或干扰赛事秩序。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五、确保不出现任何暴力行为。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六、确保不出现任何违背体育道德的行为。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七、确保不出现罢赛、弃赛、消极比赛行为。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八、确保不服用兴奋剂等违禁药品。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九、确保不攻击裁判员，不影响或干扰裁判员工作。服从判罚，采用正常渠道和方式交流沟通。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十、如因我队或个人原因，对赛事造成损失或负面影响，我队或个人将承担全部责任。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（以下为全体成员本人亲笔签字页）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报名</w:t>
      </w:r>
      <w:r>
        <w:rPr>
          <w:rFonts w:ascii="仿宋" w:hAnsi="仿宋" w:eastAsia="仿宋" w:cstheme="minorEastAsia"/>
          <w:sz w:val="32"/>
          <w:szCs w:val="32"/>
        </w:rPr>
        <w:t>单位</w:t>
      </w:r>
      <w:r>
        <w:rPr>
          <w:rFonts w:hint="eastAsia" w:ascii="仿宋" w:hAnsi="仿宋" w:eastAsia="仿宋" w:cstheme="minorEastAsia"/>
          <w:sz w:val="32"/>
          <w:szCs w:val="32"/>
        </w:rPr>
        <w:t>工会章或人事章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2023年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jNlNDJjZTBkMzU0OGVlZDkwYzlhMzAwYTk2YTIifQ=="/>
  </w:docVars>
  <w:rsids>
    <w:rsidRoot w:val="2C390AB3"/>
    <w:rsid w:val="2C39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2023-08-02T08:47:00Z</dcterms:created>
  <dc:creator>전하</dc:creator>
  <cp:lastModifiedBy>전하</cp:lastModifiedBy>
  <dcterms:modified xsi:type="dcterms:W3CDTF">2023-08-02T08:47:59Z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180D60B2F0AD43759D1066986E1BDDBB_11</vt:lpwstr>
  </property>
</Properties>
</file>