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64" w:rsidRDefault="00747664">
      <w:pPr>
        <w:pStyle w:val="a3"/>
        <w:spacing w:line="480" w:lineRule="exact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D714E4" w:rsidRDefault="00D714E4">
      <w:pPr>
        <w:pStyle w:val="a3"/>
        <w:spacing w:line="480" w:lineRule="exact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D714E4" w:rsidRDefault="00D714E4">
      <w:pPr>
        <w:pStyle w:val="a3"/>
        <w:spacing w:line="480" w:lineRule="exact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F4425C" w:rsidRDefault="00F4425C">
      <w:pPr>
        <w:pStyle w:val="a3"/>
        <w:spacing w:line="480" w:lineRule="exact"/>
        <w:jc w:val="center"/>
        <w:rPr>
          <w:rFonts w:ascii="黑体" w:eastAsia="黑体" w:hAnsi="黑体" w:cs="黑体"/>
          <w:sz w:val="44"/>
          <w:szCs w:val="44"/>
          <w:lang w:val="en-US"/>
        </w:rPr>
      </w:pPr>
    </w:p>
    <w:p w:rsidR="00747664" w:rsidRDefault="00024AE1" w:rsidP="00A8642D">
      <w:pPr>
        <w:pStyle w:val="a3"/>
        <w:spacing w:line="360" w:lineRule="auto"/>
        <w:jc w:val="center"/>
        <w:rPr>
          <w:rFonts w:ascii="华文中宋" w:eastAsia="华文中宋" w:hAnsi="华文中宋" w:cs="华文中宋"/>
          <w:sz w:val="44"/>
          <w:szCs w:val="44"/>
          <w:lang w:val="en-US"/>
        </w:rPr>
      </w:pPr>
      <w:r>
        <w:rPr>
          <w:rFonts w:ascii="华文中宋" w:eastAsia="华文中宋" w:hAnsi="华文中宋" w:cs="华文中宋" w:hint="eastAsia"/>
          <w:sz w:val="44"/>
          <w:szCs w:val="44"/>
          <w:lang w:val="en-US"/>
        </w:rPr>
        <w:t>普通高等学校本科教育教学审核评估</w:t>
      </w:r>
    </w:p>
    <w:p w:rsidR="00747664" w:rsidRDefault="00024AE1" w:rsidP="00A8642D">
      <w:pPr>
        <w:pStyle w:val="a3"/>
        <w:spacing w:line="360" w:lineRule="auto"/>
        <w:jc w:val="center"/>
        <w:rPr>
          <w:rFonts w:ascii="黑体" w:eastAsia="黑体" w:hAnsi="黑体" w:cs="黑体"/>
          <w:sz w:val="44"/>
          <w:szCs w:val="44"/>
          <w:lang w:val="en-US"/>
        </w:rPr>
      </w:pPr>
      <w:r>
        <w:rPr>
          <w:rFonts w:ascii="华文中宋" w:eastAsia="华文中宋" w:hAnsi="华文中宋" w:cs="华文中宋" w:hint="eastAsia"/>
          <w:sz w:val="44"/>
          <w:szCs w:val="44"/>
          <w:lang w:val="en-US"/>
        </w:rPr>
        <w:t>整改方案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A8642D" w:rsidRDefault="00A8642D">
      <w:pPr>
        <w:spacing w:line="480" w:lineRule="exact"/>
        <w:ind w:firstLineChars="800" w:firstLine="2560"/>
        <w:jc w:val="both"/>
        <w:rPr>
          <w:rFonts w:ascii="黑体" w:eastAsia="黑体"/>
          <w:sz w:val="32"/>
        </w:rPr>
      </w:pPr>
    </w:p>
    <w:p w:rsidR="00747664" w:rsidRDefault="00024AE1">
      <w:pPr>
        <w:spacing w:line="480" w:lineRule="exact"/>
        <w:ind w:firstLineChars="800" w:firstLine="2560"/>
        <w:jc w:val="both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&lt;可以插入学校的logo&gt;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024AE1">
      <w:pPr>
        <w:pStyle w:val="a3"/>
        <w:spacing w:line="480" w:lineRule="exact"/>
        <w:jc w:val="both"/>
        <w:rPr>
          <w:rFonts w:ascii="黑体"/>
          <w:sz w:val="32"/>
        </w:rPr>
      </w:pPr>
      <w:r>
        <w:rPr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245110</wp:posOffset>
                </wp:positionV>
                <wp:extent cx="4441825" cy="3610610"/>
                <wp:effectExtent l="0" t="0" r="8255" b="1270"/>
                <wp:wrapTopAndBottom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3640" y="5114290"/>
                          <a:ext cx="4441825" cy="3610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EDF" w:rsidRDefault="00B30EDF">
                            <w:pPr>
                              <w:pStyle w:val="a3"/>
                              <w:spacing w:line="480" w:lineRule="exact"/>
                              <w:jc w:val="both"/>
                              <w:rPr>
                                <w:rFonts w:ascii="黑体"/>
                                <w:sz w:val="45"/>
                              </w:rPr>
                            </w:pP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45"/>
                              <w:jc w:val="both"/>
                              <w:rPr>
                                <w:rFonts w:ascii="黑体" w:eastAsia="黑体"/>
                                <w:spacing w:val="-9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w w:val="99"/>
                                <w:sz w:val="32"/>
                              </w:rPr>
                              <w:t>学校名称（</w:t>
                            </w:r>
                            <w:r>
                              <w:rPr>
                                <w:rFonts w:ascii="黑体" w:eastAsia="黑体" w:hint="eastAsia"/>
                                <w:spacing w:val="1"/>
                                <w:w w:val="99"/>
                                <w:sz w:val="32"/>
                              </w:rPr>
                              <w:t>公章</w:t>
                            </w:r>
                            <w:r>
                              <w:rPr>
                                <w:rFonts w:ascii="黑体" w:eastAsia="黑体" w:hint="eastAsia"/>
                                <w:spacing w:val="-170"/>
                                <w:w w:val="99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黑体" w:eastAsia="黑体" w:hint="eastAsia"/>
                                <w:spacing w:val="-9"/>
                                <w:w w:val="99"/>
                                <w:sz w:val="32"/>
                              </w:rPr>
                              <w:t>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60"/>
                              <w:jc w:val="both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评估类型：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60"/>
                              <w:jc w:val="both"/>
                              <w:rPr>
                                <w:rFonts w:ascii="黑体" w:eastAsia="黑体"/>
                                <w:spacing w:val="-3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评估时间：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51"/>
                              <w:jc w:val="both"/>
                              <w:rPr>
                                <w:rFonts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3"/>
                                <w:sz w:val="32"/>
                              </w:rPr>
                              <w:t>学校联系人：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60"/>
                              <w:jc w:val="both"/>
                              <w:rPr>
                                <w:rFonts w:ascii="黑体" w:eastAsia="黑体"/>
                                <w:spacing w:val="1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 w:val="32"/>
                              </w:rPr>
                              <w:t>联系电话：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48"/>
                              <w:jc w:val="both"/>
                              <w:rPr>
                                <w:rFonts w:ascii="黑体" w:eastAsia="黑体"/>
                                <w:spacing w:val="-8"/>
                                <w:w w:val="99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1"/>
                                <w:w w:val="99"/>
                                <w:sz w:val="32"/>
                              </w:rPr>
                              <w:t>校长</w:t>
                            </w:r>
                            <w:r>
                              <w:rPr>
                                <w:rFonts w:ascii="黑体" w:eastAsia="黑体" w:hint="eastAsia"/>
                                <w:w w:val="99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黑体" w:eastAsia="黑体" w:hint="eastAsia"/>
                                <w:spacing w:val="1"/>
                                <w:w w:val="99"/>
                                <w:sz w:val="32"/>
                              </w:rPr>
                              <w:t>签字</w:t>
                            </w:r>
                            <w:r>
                              <w:rPr>
                                <w:rFonts w:ascii="黑体" w:eastAsia="黑体" w:hint="eastAsia"/>
                                <w:spacing w:val="-167"/>
                                <w:w w:val="99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黑体" w:eastAsia="黑体" w:hint="eastAsia"/>
                                <w:spacing w:val="-8"/>
                                <w:w w:val="99"/>
                                <w:sz w:val="32"/>
                              </w:rPr>
                              <w:t>：</w:t>
                            </w:r>
                          </w:p>
                          <w:p w:rsidR="00B30EDF" w:rsidRDefault="00B30EDF">
                            <w:pPr>
                              <w:spacing w:line="700" w:lineRule="exact"/>
                              <w:ind w:firstLineChars="300" w:firstLine="921"/>
                              <w:jc w:val="both"/>
                              <w:rPr>
                                <w:rFonts w:ascii="黑体" w:eastAsia="黑体"/>
                                <w:spacing w:val="-8"/>
                                <w:w w:val="99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pacing w:val="-8"/>
                                <w:w w:val="99"/>
                                <w:sz w:val="32"/>
                                <w:lang w:val="en-US"/>
                              </w:rPr>
                              <w:t>提交日期：</w:t>
                            </w:r>
                          </w:p>
                          <w:p w:rsidR="00B30EDF" w:rsidRDefault="00B30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14pt;margin-top:19.3pt;width:349.75pt;height:28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" fillcolor="white [3201]" stroked="f" strokeweight=".5pt">
                <v:textbox>
                  <w:txbxContent>
                    <w:p w:rsidR="00B30EDF" w:rsidRDefault="00B30EDF">
                      <w:pPr>
                        <w:pStyle w:val="a3"/>
                        <w:spacing w:line="480" w:lineRule="exact"/>
                        <w:jc w:val="both"/>
                        <w:rPr>
                          <w:rFonts w:ascii="黑体"/>
                          <w:sz w:val="45"/>
                        </w:rPr>
                      </w:pPr>
                    </w:p>
                    <w:p w:rsidR="00B30EDF" w:rsidRDefault="00B30EDF">
                      <w:pPr>
                        <w:spacing w:line="700" w:lineRule="exact"/>
                        <w:ind w:firstLineChars="300" w:firstLine="945"/>
                        <w:jc w:val="both"/>
                        <w:rPr>
                          <w:rFonts w:ascii="黑体" w:eastAsia="黑体"/>
                          <w:spacing w:val="-9"/>
                          <w:w w:val="99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w w:val="99"/>
                          <w:sz w:val="32"/>
                        </w:rPr>
                        <w:t>学校名称（</w:t>
                      </w:r>
                      <w:r>
                        <w:rPr>
                          <w:rFonts w:ascii="黑体" w:eastAsia="黑体" w:hint="eastAsia"/>
                          <w:spacing w:val="1"/>
                          <w:w w:val="99"/>
                          <w:sz w:val="32"/>
                        </w:rPr>
                        <w:t>公章</w:t>
                      </w:r>
                      <w:r>
                        <w:rPr>
                          <w:rFonts w:ascii="黑体" w:eastAsia="黑体" w:hint="eastAsia"/>
                          <w:spacing w:val="-170"/>
                          <w:w w:val="99"/>
                          <w:sz w:val="32"/>
                        </w:rPr>
                        <w:t>）</w:t>
                      </w:r>
                      <w:r>
                        <w:rPr>
                          <w:rFonts w:ascii="黑体" w:eastAsia="黑体" w:hint="eastAsia"/>
                          <w:spacing w:val="-9"/>
                          <w:w w:val="99"/>
                          <w:sz w:val="32"/>
                        </w:rPr>
                        <w:t>：</w:t>
                      </w:r>
                    </w:p>
                    <w:p w:rsidR="00B30EDF" w:rsidRDefault="00B30EDF">
                      <w:pPr>
                        <w:spacing w:line="700" w:lineRule="exact"/>
                        <w:ind w:firstLineChars="300" w:firstLine="960"/>
                        <w:jc w:val="both"/>
                        <w:rPr>
                          <w:rFonts w:ascii="黑体" w:eastAsia="黑体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评估类型：</w:t>
                      </w:r>
                    </w:p>
                    <w:p w:rsidR="00B30EDF" w:rsidRDefault="00B30EDF">
                      <w:pPr>
                        <w:spacing w:line="700" w:lineRule="exact"/>
                        <w:ind w:firstLineChars="300" w:firstLine="960"/>
                        <w:jc w:val="both"/>
                        <w:rPr>
                          <w:rFonts w:ascii="黑体" w:eastAsia="黑体"/>
                          <w:spacing w:val="-3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评估时间：</w:t>
                      </w:r>
                    </w:p>
                    <w:p w:rsidR="00B30EDF" w:rsidRDefault="00B30EDF">
                      <w:pPr>
                        <w:spacing w:line="700" w:lineRule="exact"/>
                        <w:ind w:firstLineChars="300" w:firstLine="951"/>
                        <w:jc w:val="both"/>
                        <w:rPr>
                          <w:rFonts w:ascii="黑体" w:eastAsia="黑体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pacing w:val="-3"/>
                          <w:sz w:val="32"/>
                        </w:rPr>
                        <w:t>学校联系人：</w:t>
                      </w:r>
                    </w:p>
                    <w:p w:rsidR="00B30EDF" w:rsidRDefault="00B30EDF">
                      <w:pPr>
                        <w:spacing w:line="700" w:lineRule="exact"/>
                        <w:ind w:firstLineChars="300" w:firstLine="960"/>
                        <w:jc w:val="both"/>
                        <w:rPr>
                          <w:rFonts w:ascii="黑体" w:eastAsia="黑体"/>
                          <w:spacing w:val="1"/>
                          <w:w w:val="99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z w:val="32"/>
                        </w:rPr>
                        <w:t>联系电话：</w:t>
                      </w:r>
                    </w:p>
                    <w:p w:rsidR="00B30EDF" w:rsidRDefault="00B30EDF">
                      <w:pPr>
                        <w:spacing w:line="700" w:lineRule="exact"/>
                        <w:ind w:firstLineChars="300" w:firstLine="948"/>
                        <w:jc w:val="both"/>
                        <w:rPr>
                          <w:rFonts w:ascii="黑体" w:eastAsia="黑体"/>
                          <w:spacing w:val="-8"/>
                          <w:w w:val="99"/>
                          <w:sz w:val="32"/>
                        </w:rPr>
                      </w:pPr>
                      <w:r>
                        <w:rPr>
                          <w:rFonts w:ascii="黑体" w:eastAsia="黑体" w:hint="eastAsia"/>
                          <w:spacing w:val="1"/>
                          <w:w w:val="99"/>
                          <w:sz w:val="32"/>
                        </w:rPr>
                        <w:t>校长</w:t>
                      </w:r>
                      <w:r>
                        <w:rPr>
                          <w:rFonts w:ascii="黑体" w:eastAsia="黑体" w:hint="eastAsia"/>
                          <w:w w:val="99"/>
                          <w:sz w:val="32"/>
                        </w:rPr>
                        <w:t>（</w:t>
                      </w:r>
                      <w:r>
                        <w:rPr>
                          <w:rFonts w:ascii="黑体" w:eastAsia="黑体" w:hint="eastAsia"/>
                          <w:spacing w:val="1"/>
                          <w:w w:val="99"/>
                          <w:sz w:val="32"/>
                        </w:rPr>
                        <w:t>签字</w:t>
                      </w:r>
                      <w:r>
                        <w:rPr>
                          <w:rFonts w:ascii="黑体" w:eastAsia="黑体" w:hint="eastAsia"/>
                          <w:spacing w:val="-167"/>
                          <w:w w:val="99"/>
                          <w:sz w:val="32"/>
                        </w:rPr>
                        <w:t>）</w:t>
                      </w:r>
                      <w:r>
                        <w:rPr>
                          <w:rFonts w:ascii="黑体" w:eastAsia="黑体" w:hint="eastAsia"/>
                          <w:spacing w:val="-8"/>
                          <w:w w:val="99"/>
                          <w:sz w:val="32"/>
                        </w:rPr>
                        <w:t>：</w:t>
                      </w:r>
                    </w:p>
                    <w:p w:rsidR="00B30EDF" w:rsidRDefault="00B30EDF">
                      <w:pPr>
                        <w:spacing w:line="700" w:lineRule="exact"/>
                        <w:ind w:firstLineChars="300" w:firstLine="921"/>
                        <w:jc w:val="both"/>
                        <w:rPr>
                          <w:rFonts w:ascii="黑体" w:eastAsia="黑体"/>
                          <w:spacing w:val="-8"/>
                          <w:w w:val="99"/>
                          <w:sz w:val="32"/>
                          <w:lang w:val="en-US"/>
                        </w:rPr>
                      </w:pPr>
                      <w:r>
                        <w:rPr>
                          <w:rFonts w:ascii="黑体" w:eastAsia="黑体" w:hint="eastAsia"/>
                          <w:spacing w:val="-8"/>
                          <w:w w:val="99"/>
                          <w:sz w:val="32"/>
                          <w:lang w:val="en-US"/>
                        </w:rPr>
                        <w:t>提交日期：</w:t>
                      </w:r>
                    </w:p>
                    <w:p w:rsidR="00B30EDF" w:rsidRDefault="00B30EDF"/>
                  </w:txbxContent>
                </v:textbox>
                <w10:wrap type="topAndBottom"/>
              </v:shape>
            </w:pict>
          </mc:Fallback>
        </mc:AlternateConten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32"/>
        </w:rPr>
      </w:pPr>
    </w:p>
    <w:p w:rsidR="00747664" w:rsidRDefault="00747664">
      <w:pPr>
        <w:pStyle w:val="a3"/>
        <w:spacing w:line="480" w:lineRule="exact"/>
        <w:ind w:firstLineChars="200" w:firstLine="400"/>
        <w:jc w:val="both"/>
        <w:rPr>
          <w:rFonts w:ascii="黑体"/>
          <w:sz w:val="20"/>
        </w:rPr>
      </w:pPr>
    </w:p>
    <w:p w:rsidR="00747664" w:rsidRDefault="00747664">
      <w:pPr>
        <w:pStyle w:val="a3"/>
        <w:spacing w:line="480" w:lineRule="exact"/>
        <w:jc w:val="both"/>
        <w:rPr>
          <w:rFonts w:ascii="黑体"/>
          <w:sz w:val="20"/>
        </w:rPr>
      </w:pPr>
    </w:p>
    <w:p w:rsidR="00747664" w:rsidRDefault="00024AE1">
      <w:pPr>
        <w:spacing w:line="480" w:lineRule="exact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撰</w:t>
      </w:r>
      <w:r w:rsidR="004E399C"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写</w:t>
      </w:r>
      <w:r w:rsidR="004E399C"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说</w:t>
      </w:r>
      <w:r w:rsidR="004E399C"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明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sz w:val="22"/>
        </w:rPr>
      </w:pPr>
    </w:p>
    <w:p w:rsidR="00747664" w:rsidRDefault="00747664">
      <w:pPr>
        <w:pStyle w:val="a3"/>
        <w:spacing w:line="480" w:lineRule="exact"/>
        <w:jc w:val="both"/>
        <w:rPr>
          <w:rFonts w:ascii="黑体"/>
          <w:sz w:val="22"/>
        </w:rPr>
      </w:pPr>
    </w:p>
    <w:p w:rsidR="00747664" w:rsidRPr="00A8642D" w:rsidRDefault="00024AE1">
      <w:pPr>
        <w:pStyle w:val="a8"/>
        <w:numPr>
          <w:ilvl w:val="2"/>
          <w:numId w:val="6"/>
        </w:numPr>
        <w:tabs>
          <w:tab w:val="left" w:pos="963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A8642D">
        <w:rPr>
          <w:rFonts w:ascii="仿宋" w:eastAsia="仿宋" w:hAnsi="仿宋"/>
          <w:sz w:val="28"/>
        </w:rPr>
        <w:t>格式文本中的黑体字体为规定内容，撰写时予以保留；其他字体为提示参考，撰写时不需保留。</w:t>
      </w:r>
    </w:p>
    <w:p w:rsidR="00747664" w:rsidRPr="00A8642D" w:rsidRDefault="00024AE1">
      <w:pPr>
        <w:pStyle w:val="a8"/>
        <w:numPr>
          <w:ilvl w:val="2"/>
          <w:numId w:val="6"/>
        </w:numPr>
        <w:tabs>
          <w:tab w:val="left" w:pos="963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A8642D">
        <w:rPr>
          <w:rFonts w:ascii="仿宋" w:eastAsia="仿宋" w:hAnsi="仿宋" w:hint="eastAsia"/>
          <w:sz w:val="28"/>
          <w:lang w:val="en-US"/>
        </w:rPr>
        <w:t>审核评估整改</w:t>
      </w:r>
      <w:r w:rsidRPr="00A8642D">
        <w:rPr>
          <w:rFonts w:ascii="仿宋" w:eastAsia="仿宋" w:hAnsi="仿宋"/>
          <w:sz w:val="28"/>
        </w:rPr>
        <w:t>方案以问题清单为主线，以整改措施为主体，有明确的预期目标。</w:t>
      </w:r>
    </w:p>
    <w:p w:rsidR="00747664" w:rsidRPr="00A8642D" w:rsidRDefault="00024AE1">
      <w:pPr>
        <w:pStyle w:val="a8"/>
        <w:numPr>
          <w:ilvl w:val="2"/>
          <w:numId w:val="6"/>
        </w:numPr>
        <w:tabs>
          <w:tab w:val="left" w:pos="963"/>
        </w:tabs>
        <w:spacing w:line="480" w:lineRule="exact"/>
        <w:ind w:left="0" w:firstLine="559"/>
        <w:jc w:val="both"/>
        <w:rPr>
          <w:rFonts w:ascii="仿宋" w:eastAsia="仿宋" w:hAnsi="仿宋"/>
          <w:sz w:val="28"/>
        </w:rPr>
      </w:pPr>
      <w:r w:rsidRPr="00A8642D">
        <w:rPr>
          <w:rFonts w:ascii="仿宋" w:eastAsia="仿宋" w:hAnsi="仿宋" w:hint="eastAsia"/>
          <w:sz w:val="28"/>
          <w:lang w:val="en-US"/>
        </w:rPr>
        <w:t>审核</w:t>
      </w:r>
      <w:r w:rsidRPr="00A8642D">
        <w:rPr>
          <w:rFonts w:ascii="仿宋" w:eastAsia="仿宋" w:hAnsi="仿宋"/>
          <w:sz w:val="28"/>
        </w:rPr>
        <w:t>方案应紧扣主题，不讲虚话、套话。总字数控制在8000字以内（不含不含附录），总字数可在各部分中自行调节，建议的分章控制字数供参考。</w:t>
      </w: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pStyle w:val="1"/>
        <w:spacing w:before="120" w:after="240" w:line="480" w:lineRule="exact"/>
        <w:jc w:val="both"/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Default="00747664">
      <w:pPr>
        <w:rPr>
          <w:spacing w:val="-7"/>
          <w:sz w:val="28"/>
        </w:rPr>
      </w:pPr>
    </w:p>
    <w:p w:rsidR="00747664" w:rsidRPr="00A8642D" w:rsidRDefault="00024AE1" w:rsidP="00A8642D">
      <w:pPr>
        <w:pStyle w:val="1"/>
        <w:spacing w:before="120" w:after="240" w:line="480" w:lineRule="exact"/>
        <w:jc w:val="center"/>
        <w:rPr>
          <w:rFonts w:ascii="黑体"/>
          <w:b/>
          <w:sz w:val="44"/>
        </w:rPr>
      </w:pPr>
      <w:r w:rsidRPr="00A8642D">
        <w:rPr>
          <w:rFonts w:ascii="黑体" w:hint="eastAsia"/>
          <w:b/>
          <w:sz w:val="44"/>
        </w:rPr>
        <w:t>本科教育教学审核评估整改方案</w:t>
      </w:r>
    </w:p>
    <w:p w:rsidR="00747664" w:rsidRDefault="00747664">
      <w:pPr>
        <w:pStyle w:val="a3"/>
        <w:spacing w:line="480" w:lineRule="exact"/>
        <w:jc w:val="both"/>
        <w:rPr>
          <w:rFonts w:ascii="黑体"/>
          <w:b/>
          <w:sz w:val="35"/>
        </w:rPr>
      </w:pPr>
    </w:p>
    <w:p w:rsidR="00747664" w:rsidRPr="00A8642D" w:rsidRDefault="00024AE1" w:rsidP="00A8642D">
      <w:pPr>
        <w:pStyle w:val="2"/>
        <w:spacing w:after="120"/>
        <w:ind w:firstLine="560"/>
        <w:rPr>
          <w:rFonts w:ascii="宋体" w:hAnsi="宋体" w:cs="宋体"/>
          <w:b w:val="0"/>
          <w:bCs w:val="0"/>
          <w:sz w:val="24"/>
          <w:szCs w:val="24"/>
        </w:rPr>
      </w:pPr>
      <w:bookmarkStart w:id="0" w:name="_GoBack"/>
      <w:bookmarkEnd w:id="0"/>
      <w:r w:rsidRPr="00A8642D">
        <w:rPr>
          <w:rFonts w:eastAsia="黑体" w:hint="eastAsia"/>
          <w:b w:val="0"/>
        </w:rPr>
        <w:t>1.</w:t>
      </w:r>
      <w:r w:rsidRPr="00A8642D">
        <w:rPr>
          <w:rFonts w:eastAsia="黑体"/>
          <w:b w:val="0"/>
        </w:rPr>
        <w:t>方案编制简况</w:t>
      </w:r>
      <w:r w:rsidRPr="00A8642D">
        <w:rPr>
          <w:rFonts w:ascii="宋体" w:hAnsi="宋体" w:cs="宋体"/>
          <w:b w:val="0"/>
          <w:bCs w:val="0"/>
          <w:sz w:val="24"/>
          <w:szCs w:val="24"/>
        </w:rPr>
        <w:t>（500字以内）</w:t>
      </w:r>
    </w:p>
    <w:p w:rsidR="00747664" w:rsidRPr="00A8642D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024AE1" w:rsidRPr="00A8642D">
        <w:rPr>
          <w:sz w:val="24"/>
          <w:szCs w:val="24"/>
        </w:rPr>
        <w:t>说明学校申请审核评估的时间（年、月），学校接受专家组入校评估的时间（年、月</w:t>
      </w:r>
      <w:r w:rsidR="00024AE1" w:rsidRPr="00A8642D">
        <w:rPr>
          <w:rFonts w:hint="eastAsia"/>
          <w:sz w:val="24"/>
          <w:szCs w:val="24"/>
        </w:rPr>
        <w:t>、</w:t>
      </w:r>
      <w:r w:rsidR="00024AE1" w:rsidRPr="00A8642D">
        <w:rPr>
          <w:rFonts w:hint="eastAsia"/>
          <w:sz w:val="24"/>
          <w:szCs w:val="24"/>
          <w:lang w:val="en-US"/>
        </w:rPr>
        <w:t>日</w:t>
      </w:r>
      <w:r w:rsidR="00024AE1" w:rsidRPr="00A8642D">
        <w:rPr>
          <w:sz w:val="24"/>
          <w:szCs w:val="24"/>
        </w:rPr>
        <w:t>-年、月</w:t>
      </w:r>
      <w:r w:rsidR="00024AE1" w:rsidRPr="00A8642D">
        <w:rPr>
          <w:rFonts w:hint="eastAsia"/>
          <w:sz w:val="24"/>
          <w:szCs w:val="24"/>
        </w:rPr>
        <w:t>、</w:t>
      </w:r>
      <w:r w:rsidR="00024AE1" w:rsidRPr="00A8642D">
        <w:rPr>
          <w:rFonts w:hint="eastAsia"/>
          <w:sz w:val="24"/>
          <w:szCs w:val="24"/>
          <w:lang w:val="en-US"/>
        </w:rPr>
        <w:t>日</w:t>
      </w:r>
      <w:r w:rsidR="00024AE1" w:rsidRPr="00A8642D">
        <w:rPr>
          <w:sz w:val="24"/>
          <w:szCs w:val="24"/>
        </w:rPr>
        <w:t>）。</w:t>
      </w:r>
    </w:p>
    <w:p w:rsidR="00747664" w:rsidRPr="00A8642D" w:rsidRDefault="00CC05F5" w:rsidP="00A8642D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024AE1" w:rsidRPr="00A8642D">
        <w:rPr>
          <w:sz w:val="24"/>
          <w:szCs w:val="24"/>
        </w:rPr>
        <w:t>本方案编制的主持部门、过程、批准方式。</w:t>
      </w:r>
    </w:p>
    <w:p w:rsidR="00CC05F5" w:rsidRDefault="00CC05F5">
      <w:pPr>
        <w:pStyle w:val="3"/>
        <w:tabs>
          <w:tab w:val="left" w:pos="1243"/>
        </w:tabs>
        <w:spacing w:line="480" w:lineRule="exact"/>
        <w:ind w:left="0" w:firstLineChars="200" w:firstLine="560"/>
        <w:jc w:val="both"/>
        <w:rPr>
          <w:bCs/>
          <w:sz w:val="28"/>
        </w:rPr>
      </w:pPr>
    </w:p>
    <w:p w:rsidR="00747664" w:rsidRPr="00A8642D" w:rsidRDefault="00024AE1">
      <w:pPr>
        <w:pStyle w:val="3"/>
        <w:tabs>
          <w:tab w:val="left" w:pos="1243"/>
        </w:tabs>
        <w:spacing w:line="480" w:lineRule="exact"/>
        <w:ind w:left="0" w:firstLineChars="200" w:firstLine="560"/>
        <w:jc w:val="both"/>
        <w:rPr>
          <w:bCs/>
          <w:sz w:val="28"/>
        </w:rPr>
      </w:pPr>
      <w:r w:rsidRPr="00A8642D">
        <w:rPr>
          <w:rFonts w:hint="eastAsia"/>
          <w:bCs/>
          <w:sz w:val="28"/>
        </w:rPr>
        <w:t>2.</w:t>
      </w:r>
      <w:r w:rsidRPr="00A8642D">
        <w:rPr>
          <w:bCs/>
          <w:sz w:val="28"/>
        </w:rPr>
        <w:t>问题清单</w:t>
      </w:r>
    </w:p>
    <w:p w:rsidR="00747664" w:rsidRPr="00A8642D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024AE1" w:rsidRPr="00A8642D">
        <w:rPr>
          <w:sz w:val="24"/>
          <w:szCs w:val="24"/>
        </w:rPr>
        <w:t>自评报告、审核评估报告以及专家个别交流意见提出的问题应全部列入清单，按照审核评估指标中审核重点的顺序逐项罗列。专业认证中专家提出的问题尚未整改的也应一并列入问题清单。</w:t>
      </w:r>
    </w:p>
    <w:p w:rsidR="00747664" w:rsidRPr="00A8642D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24AE1" w:rsidRPr="00A8642D">
        <w:rPr>
          <w:sz w:val="24"/>
          <w:szCs w:val="24"/>
        </w:rPr>
        <w:t>对清单中的问题，如学校经分析不予列入整改问题清单的，应专列附录逐项说明理由。</w:t>
      </w:r>
    </w:p>
    <w:p w:rsidR="00747664" w:rsidRPr="00A8642D" w:rsidRDefault="00CC05F5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024AE1" w:rsidRPr="00A8642D">
        <w:rPr>
          <w:sz w:val="24"/>
          <w:szCs w:val="24"/>
        </w:rPr>
        <w:t>清单中每项问题，包含但不限于如下内容：</w:t>
      </w:r>
    </w:p>
    <w:p w:rsidR="00747664" w:rsidRPr="00A8642D" w:rsidRDefault="00024AE1" w:rsidP="00A8642D">
      <w:pPr>
        <w:pStyle w:val="a3"/>
        <w:numPr>
          <w:ilvl w:val="0"/>
          <w:numId w:val="8"/>
        </w:numPr>
        <w:spacing w:line="480" w:lineRule="exact"/>
        <w:jc w:val="both"/>
        <w:rPr>
          <w:sz w:val="24"/>
          <w:szCs w:val="24"/>
        </w:rPr>
      </w:pPr>
      <w:r w:rsidRPr="00A8642D">
        <w:rPr>
          <w:sz w:val="24"/>
          <w:szCs w:val="24"/>
        </w:rPr>
        <w:t>问题顺序号及对应的审核指标及审核重点序号；</w:t>
      </w:r>
    </w:p>
    <w:p w:rsidR="00747664" w:rsidRPr="00A8642D" w:rsidRDefault="00024AE1" w:rsidP="00A8642D">
      <w:pPr>
        <w:pStyle w:val="a3"/>
        <w:spacing w:line="480" w:lineRule="exact"/>
        <w:ind w:firstLineChars="200" w:firstLine="480"/>
        <w:jc w:val="both"/>
        <w:rPr>
          <w:sz w:val="24"/>
          <w:szCs w:val="24"/>
        </w:rPr>
      </w:pPr>
      <w:r w:rsidRPr="00A8642D">
        <w:rPr>
          <w:sz w:val="24"/>
          <w:szCs w:val="24"/>
        </w:rPr>
        <w:t>②问题来源（如自评报告、审核评估报告、专家个别意见、专业认证或其他）。</w:t>
      </w:r>
    </w:p>
    <w:p w:rsidR="00A8642D" w:rsidRDefault="00A8642D">
      <w:pPr>
        <w:spacing w:line="480" w:lineRule="exact"/>
        <w:jc w:val="center"/>
        <w:rPr>
          <w:b/>
          <w:sz w:val="24"/>
        </w:rPr>
      </w:pPr>
    </w:p>
    <w:p w:rsidR="00747664" w:rsidRDefault="00024AE1" w:rsidP="00A8642D">
      <w:pPr>
        <w:spacing w:line="480" w:lineRule="exact"/>
        <w:jc w:val="center"/>
        <w:rPr>
          <w:sz w:val="16"/>
        </w:rPr>
      </w:pPr>
      <w:r>
        <w:rPr>
          <w:b/>
          <w:sz w:val="24"/>
        </w:rPr>
        <w:t>问题清单表（参考格式）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363"/>
        <w:gridCol w:w="1415"/>
        <w:gridCol w:w="1987"/>
        <w:gridCol w:w="1415"/>
        <w:gridCol w:w="1356"/>
      </w:tblGrid>
      <w:tr w:rsidR="00747664" w:rsidTr="00A8642D">
        <w:trPr>
          <w:trHeight w:val="405"/>
        </w:trPr>
        <w:tc>
          <w:tcPr>
            <w:tcW w:w="758" w:type="dxa"/>
            <w:vMerge w:val="restart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</w:t>
            </w:r>
          </w:p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序号</w:t>
            </w:r>
          </w:p>
        </w:tc>
        <w:tc>
          <w:tcPr>
            <w:tcW w:w="2778" w:type="dxa"/>
            <w:gridSpan w:val="2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对应审核指标</w:t>
            </w:r>
          </w:p>
        </w:tc>
        <w:tc>
          <w:tcPr>
            <w:tcW w:w="1987" w:type="dxa"/>
            <w:vMerge w:val="restart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问题简明表述</w:t>
            </w:r>
          </w:p>
        </w:tc>
        <w:tc>
          <w:tcPr>
            <w:tcW w:w="1415" w:type="dxa"/>
            <w:vMerge w:val="restart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问题来源</w:t>
            </w:r>
          </w:p>
        </w:tc>
        <w:tc>
          <w:tcPr>
            <w:tcW w:w="1356" w:type="dxa"/>
            <w:vMerge w:val="restart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是否纳入</w:t>
            </w:r>
          </w:p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整改</w:t>
            </w:r>
          </w:p>
        </w:tc>
      </w:tr>
      <w:tr w:rsidR="00747664" w:rsidTr="00A8642D">
        <w:trPr>
          <w:trHeight w:val="405"/>
        </w:trPr>
        <w:tc>
          <w:tcPr>
            <w:tcW w:w="758" w:type="dxa"/>
            <w:vMerge/>
            <w:tcBorders>
              <w:top w:val="nil"/>
            </w:tcBorders>
            <w:vAlign w:val="center"/>
          </w:tcPr>
          <w:p w:rsidR="00747664" w:rsidRDefault="00747664" w:rsidP="00A8642D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363" w:type="dxa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一级指标</w:t>
            </w:r>
          </w:p>
        </w:tc>
        <w:tc>
          <w:tcPr>
            <w:tcW w:w="1415" w:type="dxa"/>
            <w:vAlign w:val="center"/>
          </w:tcPr>
          <w:p w:rsidR="00747664" w:rsidRDefault="00024AE1" w:rsidP="00A8642D">
            <w:pPr>
              <w:pStyle w:val="TableParagraph"/>
              <w:spacing w:line="48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二级指标</w:t>
            </w:r>
          </w:p>
        </w:tc>
        <w:tc>
          <w:tcPr>
            <w:tcW w:w="1987" w:type="dxa"/>
            <w:vMerge/>
            <w:tcBorders>
              <w:top w:val="nil"/>
            </w:tcBorders>
            <w:vAlign w:val="center"/>
          </w:tcPr>
          <w:p w:rsidR="00747664" w:rsidRDefault="00747664" w:rsidP="00A8642D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vAlign w:val="center"/>
          </w:tcPr>
          <w:p w:rsidR="00747664" w:rsidRDefault="00747664" w:rsidP="00A8642D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  <w:vAlign w:val="center"/>
          </w:tcPr>
          <w:p w:rsidR="00747664" w:rsidRDefault="00747664" w:rsidP="00A8642D">
            <w:pPr>
              <w:spacing w:line="480" w:lineRule="exact"/>
              <w:jc w:val="center"/>
              <w:rPr>
                <w:sz w:val="2"/>
                <w:szCs w:val="2"/>
              </w:rPr>
            </w:pPr>
          </w:p>
        </w:tc>
      </w:tr>
      <w:tr w:rsidR="00747664" w:rsidTr="00A8642D">
        <w:trPr>
          <w:trHeight w:val="446"/>
        </w:trPr>
        <w:tc>
          <w:tcPr>
            <w:tcW w:w="758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3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7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56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</w:tr>
      <w:tr w:rsidR="00747664" w:rsidTr="00A8642D">
        <w:trPr>
          <w:trHeight w:val="407"/>
        </w:trPr>
        <w:tc>
          <w:tcPr>
            <w:tcW w:w="758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63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7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5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56" w:type="dxa"/>
            <w:vAlign w:val="center"/>
          </w:tcPr>
          <w:p w:rsidR="00747664" w:rsidRDefault="00747664" w:rsidP="00A8642D">
            <w:pPr>
              <w:pStyle w:val="TableParagraph"/>
              <w:spacing w:line="480" w:lineRule="exact"/>
              <w:jc w:val="center"/>
              <w:rPr>
                <w:rFonts w:ascii="Times New Roman"/>
                <w:sz w:val="26"/>
              </w:rPr>
            </w:pPr>
          </w:p>
        </w:tc>
      </w:tr>
    </w:tbl>
    <w:p w:rsidR="00747664" w:rsidRPr="00A8642D" w:rsidRDefault="00024AE1" w:rsidP="00A8642D">
      <w:pPr>
        <w:pStyle w:val="a8"/>
        <w:tabs>
          <w:tab w:val="left" w:pos="1201"/>
        </w:tabs>
        <w:spacing w:line="400" w:lineRule="exact"/>
        <w:ind w:left="0" w:firstLineChars="200" w:firstLine="420"/>
        <w:jc w:val="both"/>
        <w:rPr>
          <w:sz w:val="21"/>
        </w:rPr>
      </w:pPr>
      <w:r w:rsidRPr="00A8642D">
        <w:rPr>
          <w:sz w:val="21"/>
        </w:rPr>
        <w:t>说明：1.</w:t>
      </w:r>
      <w:r w:rsidRPr="00A8642D">
        <w:rPr>
          <w:rFonts w:hint="eastAsia"/>
          <w:sz w:val="21"/>
          <w:lang w:val="en-US"/>
        </w:rPr>
        <w:t>如</w:t>
      </w:r>
      <w:r w:rsidRPr="00A8642D">
        <w:rPr>
          <w:sz w:val="21"/>
        </w:rPr>
        <w:t>有部分问题不符合学校实际</w:t>
      </w:r>
      <w:r w:rsidRPr="00A8642D">
        <w:rPr>
          <w:rFonts w:hint="eastAsia"/>
          <w:sz w:val="21"/>
          <w:lang w:val="en-US"/>
        </w:rPr>
        <w:t>情况</w:t>
      </w:r>
      <w:r w:rsidRPr="00A8642D">
        <w:rPr>
          <w:sz w:val="21"/>
        </w:rPr>
        <w:t>，</w:t>
      </w:r>
      <w:r w:rsidRPr="00A8642D">
        <w:rPr>
          <w:rFonts w:hint="eastAsia"/>
          <w:sz w:val="21"/>
          <w:lang w:val="en-US"/>
        </w:rPr>
        <w:t>可</w:t>
      </w:r>
      <w:r w:rsidRPr="00A8642D">
        <w:rPr>
          <w:sz w:val="21"/>
        </w:rPr>
        <w:t>不拟纳入整改问题清单，在“是否纳入整项”中标注“否”，并予以说明。</w:t>
      </w:r>
    </w:p>
    <w:p w:rsidR="00747664" w:rsidRDefault="00024AE1" w:rsidP="00A8642D">
      <w:pPr>
        <w:pStyle w:val="a8"/>
        <w:tabs>
          <w:tab w:val="left" w:pos="1201"/>
        </w:tabs>
        <w:spacing w:line="400" w:lineRule="exact"/>
        <w:ind w:left="0" w:firstLineChars="500" w:firstLine="1050"/>
        <w:jc w:val="both"/>
        <w:rPr>
          <w:sz w:val="24"/>
        </w:rPr>
      </w:pPr>
      <w:r w:rsidRPr="00A8642D">
        <w:rPr>
          <w:rFonts w:hint="eastAsia"/>
          <w:sz w:val="21"/>
          <w:lang w:val="en-US"/>
        </w:rPr>
        <w:t>2.</w:t>
      </w:r>
      <w:r w:rsidRPr="00A8642D">
        <w:rPr>
          <w:sz w:val="21"/>
        </w:rPr>
        <w:t>问题序号前后排列</w:t>
      </w:r>
      <w:r w:rsidRPr="00A8642D">
        <w:rPr>
          <w:rFonts w:hint="eastAsia"/>
          <w:sz w:val="21"/>
          <w:lang w:val="en-US"/>
        </w:rPr>
        <w:t>应与审核指标的前后排列</w:t>
      </w:r>
      <w:r w:rsidRPr="00A8642D">
        <w:rPr>
          <w:sz w:val="21"/>
        </w:rPr>
        <w:t>一致。</w:t>
      </w:r>
    </w:p>
    <w:p w:rsidR="00747664" w:rsidRDefault="00024AE1">
      <w:pPr>
        <w:pStyle w:val="3"/>
        <w:tabs>
          <w:tab w:val="left" w:pos="1243"/>
        </w:tabs>
        <w:spacing w:line="480" w:lineRule="exact"/>
        <w:ind w:left="0" w:firstLineChars="200" w:firstLine="560"/>
        <w:jc w:val="both"/>
        <w:rPr>
          <w:sz w:val="30"/>
        </w:rPr>
      </w:pPr>
      <w:r w:rsidRPr="00A8642D">
        <w:rPr>
          <w:rFonts w:hint="eastAsia"/>
          <w:bCs/>
          <w:sz w:val="28"/>
        </w:rPr>
        <w:t>3.</w:t>
      </w:r>
      <w:r w:rsidRPr="00A8642D">
        <w:rPr>
          <w:bCs/>
          <w:sz w:val="28"/>
        </w:rPr>
        <w:t>整改目标</w:t>
      </w:r>
      <w:r w:rsidRPr="00A8642D">
        <w:rPr>
          <w:rFonts w:ascii="宋体" w:eastAsia="宋体" w:hAnsi="宋体" w:cs="宋体"/>
          <w:sz w:val="28"/>
          <w:szCs w:val="28"/>
        </w:rPr>
        <w:t>（800字以内）</w:t>
      </w:r>
    </w:p>
    <w:p w:rsidR="00747664" w:rsidRPr="00CC05F5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分别陈述学校预期达成的目标和分阶段预期达成的目标（阶段划分以所计划的</w:t>
      </w:r>
      <w:r w:rsidRPr="00CC05F5">
        <w:rPr>
          <w:sz w:val="24"/>
          <w:szCs w:val="24"/>
        </w:rPr>
        <w:lastRenderedPageBreak/>
        <w:t>中期自查年度为界）。</w:t>
      </w:r>
    </w:p>
    <w:p w:rsidR="00747664" w:rsidRDefault="00747664">
      <w:pPr>
        <w:pStyle w:val="a3"/>
        <w:spacing w:line="480" w:lineRule="exact"/>
        <w:ind w:firstLine="559"/>
        <w:jc w:val="both"/>
      </w:pPr>
    </w:p>
    <w:p w:rsidR="00747664" w:rsidRPr="00A8642D" w:rsidRDefault="00024AE1" w:rsidP="00A8642D">
      <w:pPr>
        <w:pStyle w:val="3"/>
        <w:tabs>
          <w:tab w:val="left" w:pos="1243"/>
        </w:tabs>
        <w:spacing w:line="480" w:lineRule="exact"/>
        <w:ind w:left="0" w:firstLineChars="200" w:firstLine="560"/>
        <w:jc w:val="both"/>
        <w:rPr>
          <w:bCs/>
          <w:sz w:val="28"/>
        </w:rPr>
      </w:pPr>
      <w:r w:rsidRPr="00A8642D">
        <w:rPr>
          <w:rFonts w:hint="eastAsia"/>
          <w:bCs/>
          <w:sz w:val="28"/>
        </w:rPr>
        <w:t>4.</w:t>
      </w:r>
      <w:r w:rsidRPr="00A8642D">
        <w:rPr>
          <w:bCs/>
          <w:sz w:val="28"/>
        </w:rPr>
        <w:t>整改措施、分工、进度安排和成效预期</w:t>
      </w:r>
    </w:p>
    <w:p w:rsidR="00747664" w:rsidRPr="00CC05F5" w:rsidRDefault="00024AE1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按问题清单顺序，逐项撰写。每项包含但不限于以下内容：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024AE1" w:rsidRPr="00CC05F5">
        <w:rPr>
          <w:sz w:val="24"/>
          <w:szCs w:val="24"/>
        </w:rPr>
        <w:t>简要分析问题存在的原因（如主观认识、组织方式、落实责任、客观条件、资源配置、政策限制等）；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拟采取的整改措施（如拟深入调研分析及拟采用的方法，拟建立或施行的政策、制度、标准、项目，拟调整或建立的机构、专业、课程或教学环节、流程，拟投入的人力资源、资金、设备、场地等）；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该问题整改的校内责任单位和主要责任人，当牵涉多个单位时，应明确牵头单位和牵头负责人、参与单位和责任人，明确各单位的主要分工任务；当问题分解为若干子问题时，可依子问题分解责任单位和主要责任人；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该问题整改的进度安排，对中期自查前拟推进或落实的整改措施，建议有明确的年度或月份，对中期自查后安排推进或落实的整改措施，可在中期自查后制定具体进度安排；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该问题的整改成效预期，说明采取整改措施后问题的预期改进程度、可能取得的成效；所谓改进程度和可能取得的成效应是可以衡量、检验的，建议提出可具体度量的指标。</w:t>
      </w:r>
    </w:p>
    <w:p w:rsidR="00747664" w:rsidRPr="00CC05F5" w:rsidRDefault="00747664">
      <w:pPr>
        <w:pStyle w:val="a3"/>
        <w:spacing w:line="480" w:lineRule="exact"/>
        <w:ind w:firstLine="559"/>
        <w:jc w:val="both"/>
        <w:rPr>
          <w:sz w:val="24"/>
          <w:szCs w:val="24"/>
        </w:rPr>
      </w:pPr>
    </w:p>
    <w:p w:rsidR="00747664" w:rsidRDefault="00024AE1">
      <w:pPr>
        <w:pStyle w:val="3"/>
        <w:tabs>
          <w:tab w:val="left" w:pos="1243"/>
        </w:tabs>
        <w:spacing w:line="480" w:lineRule="exact"/>
        <w:ind w:left="0" w:firstLineChars="200" w:firstLine="560"/>
        <w:jc w:val="both"/>
        <w:rPr>
          <w:sz w:val="30"/>
        </w:rPr>
      </w:pPr>
      <w:r w:rsidRPr="00A8642D">
        <w:rPr>
          <w:rFonts w:hint="eastAsia"/>
          <w:bCs/>
          <w:sz w:val="28"/>
        </w:rPr>
        <w:t>5.</w:t>
      </w:r>
      <w:r w:rsidRPr="00A8642D">
        <w:rPr>
          <w:bCs/>
          <w:sz w:val="28"/>
        </w:rPr>
        <w:t>整改工作督办机制</w:t>
      </w:r>
      <w:r w:rsidRPr="00A8642D">
        <w:rPr>
          <w:rFonts w:ascii="宋体" w:eastAsia="宋体" w:hAnsi="宋体" w:cs="宋体"/>
          <w:sz w:val="28"/>
          <w:szCs w:val="28"/>
        </w:rPr>
        <w:t>（2000字以内）</w:t>
      </w:r>
    </w:p>
    <w:p w:rsidR="00747664" w:rsidRPr="00CC05F5" w:rsidRDefault="00024AE1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包含但不限于以下内容：</w:t>
      </w:r>
    </w:p>
    <w:p w:rsidR="00747664" w:rsidRPr="00CC05F5" w:rsidRDefault="00CC05F5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024AE1" w:rsidRPr="00CC05F5">
        <w:rPr>
          <w:sz w:val="24"/>
          <w:szCs w:val="24"/>
        </w:rPr>
        <w:t>学校层面的整改督办责任机构和责任人；</w:t>
      </w:r>
    </w:p>
    <w:p w:rsidR="00747664" w:rsidRPr="00CC05F5" w:rsidRDefault="00CC05F5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督办工作方法和流程，包括对校内二级单位自我检查的要求；</w:t>
      </w:r>
    </w:p>
    <w:p w:rsidR="00747664" w:rsidRPr="00CC05F5" w:rsidRDefault="00CC05F5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督办周期；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对整改进度的督查规定（如完成、基本完成、进行中、调整、待执行等）和整改方案调整的批准程序；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整改效果（超出预期、达成预期、未达成预期等）检验的评价依据；</w:t>
      </w:r>
    </w:p>
    <w:p w:rsidR="00747664" w:rsidRPr="00CC05F5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⑥结合校内考核等日常工作，纳入审核评估整改落实督办的要求或规定。</w:t>
      </w:r>
    </w:p>
    <w:p w:rsidR="00747664" w:rsidRPr="00CC05F5" w:rsidRDefault="00747664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</w:p>
    <w:p w:rsidR="00747664" w:rsidRPr="00A8642D" w:rsidRDefault="00024AE1" w:rsidP="00A8642D">
      <w:pPr>
        <w:pStyle w:val="3"/>
        <w:tabs>
          <w:tab w:val="left" w:pos="1243"/>
        </w:tabs>
        <w:spacing w:line="480" w:lineRule="exact"/>
        <w:ind w:left="0" w:firstLineChars="200" w:firstLine="560"/>
        <w:jc w:val="both"/>
        <w:rPr>
          <w:bCs/>
          <w:sz w:val="28"/>
        </w:rPr>
      </w:pPr>
      <w:r w:rsidRPr="00A8642D">
        <w:rPr>
          <w:bCs/>
          <w:sz w:val="28"/>
        </w:rPr>
        <w:lastRenderedPageBreak/>
        <w:t>附录</w:t>
      </w:r>
      <w:r w:rsidRPr="00A8642D">
        <w:rPr>
          <w:rFonts w:hint="eastAsia"/>
          <w:bCs/>
          <w:sz w:val="28"/>
        </w:rPr>
        <w:t>：</w:t>
      </w:r>
      <w:r w:rsidRPr="00A8642D">
        <w:rPr>
          <w:bCs/>
          <w:sz w:val="28"/>
        </w:rPr>
        <w:t>建立问题清单的情况说明</w:t>
      </w:r>
    </w:p>
    <w:p w:rsidR="00747664" w:rsidRPr="00CC05F5" w:rsidRDefault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="00024AE1" w:rsidRPr="00CC05F5">
        <w:rPr>
          <w:sz w:val="24"/>
          <w:szCs w:val="24"/>
        </w:rPr>
        <w:t>学校经分析后认为，自评报告审阅和入校评估考察过程中所提出的某些“问题”不予列入整改问题清单的，应逐项说明理由。</w:t>
      </w:r>
    </w:p>
    <w:p w:rsidR="00747664" w:rsidRPr="00CC05F5" w:rsidRDefault="00CC05F5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24AE1" w:rsidRPr="00CC05F5">
        <w:rPr>
          <w:sz w:val="24"/>
          <w:szCs w:val="24"/>
        </w:rPr>
        <w:t>需说明的每项问题，包含但不限于如下内容：</w:t>
      </w:r>
    </w:p>
    <w:p w:rsidR="00747664" w:rsidRPr="00CC05F5" w:rsidRDefault="00024AE1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①问题顺序号（与正文“问题清单表”第1列序号相同）及问题来源，原问题陈述；</w:t>
      </w:r>
    </w:p>
    <w:p w:rsidR="00747664" w:rsidRPr="00CC05F5" w:rsidRDefault="00024AE1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②不予列入整改问题的原因。</w:t>
      </w:r>
    </w:p>
    <w:p w:rsidR="00747664" w:rsidRPr="00CC05F5" w:rsidRDefault="00024AE1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  <w:r w:rsidRPr="00CC05F5">
        <w:rPr>
          <w:sz w:val="24"/>
          <w:szCs w:val="24"/>
        </w:rPr>
        <w:t>⑶当不存在上述情况时，本附录内容填写：无。</w:t>
      </w:r>
    </w:p>
    <w:p w:rsidR="00747664" w:rsidRPr="00CC05F5" w:rsidRDefault="00747664" w:rsidP="00CC05F5">
      <w:pPr>
        <w:pStyle w:val="a3"/>
        <w:spacing w:line="480" w:lineRule="exact"/>
        <w:ind w:firstLine="559"/>
        <w:jc w:val="both"/>
        <w:rPr>
          <w:sz w:val="24"/>
          <w:szCs w:val="24"/>
        </w:rPr>
      </w:pPr>
    </w:p>
    <w:p w:rsidR="00747664" w:rsidRDefault="00747664">
      <w:pPr>
        <w:pStyle w:val="3"/>
        <w:spacing w:line="480" w:lineRule="exact"/>
        <w:ind w:left="0"/>
        <w:jc w:val="both"/>
      </w:pPr>
    </w:p>
    <w:p w:rsidR="00747664" w:rsidRDefault="00747664"/>
    <w:p w:rsidR="00747664" w:rsidRDefault="00747664">
      <w:pPr>
        <w:pStyle w:val="3"/>
        <w:spacing w:line="480" w:lineRule="exact"/>
        <w:ind w:left="0"/>
        <w:jc w:val="both"/>
      </w:pPr>
    </w:p>
    <w:p w:rsidR="00747664" w:rsidRDefault="00747664">
      <w:pPr>
        <w:pStyle w:val="3"/>
        <w:spacing w:line="480" w:lineRule="exact"/>
        <w:ind w:left="0"/>
        <w:jc w:val="both"/>
      </w:pPr>
    </w:p>
    <w:p w:rsidR="00747664" w:rsidRDefault="00747664"/>
    <w:sectPr w:rsidR="00747664">
      <w:footerReference w:type="default" r:id="rId9"/>
      <w:pgSz w:w="11910" w:h="16840"/>
      <w:pgMar w:top="1500" w:right="1400" w:bottom="1420" w:left="1680" w:header="0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EB" w:rsidRDefault="00E63CEB">
      <w:r>
        <w:separator/>
      </w:r>
    </w:p>
  </w:endnote>
  <w:endnote w:type="continuationSeparator" w:id="0">
    <w:p w:rsidR="00E63CEB" w:rsidRDefault="00E6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DF" w:rsidRDefault="00B30EDF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9770745</wp:posOffset>
              </wp:positionV>
              <wp:extent cx="167005" cy="139700"/>
              <wp:effectExtent l="0" t="0" r="0" b="0"/>
              <wp:wrapNone/>
              <wp:docPr id="9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0EDF" w:rsidRDefault="00B30EDF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399C">
                            <w:rPr>
                              <w:rFonts w:asci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291.05pt;margin-top:769.35pt;width:13.15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" filled="f" stroked="f">
              <v:textbox inset="0,0,0,0">
                <w:txbxContent>
                  <w:p w:rsidR="00B30EDF" w:rsidRDefault="00B30EDF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399C">
                      <w:rPr>
                        <w:rFonts w:asci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EB" w:rsidRDefault="00E63CEB">
      <w:r>
        <w:separator/>
      </w:r>
    </w:p>
  </w:footnote>
  <w:footnote w:type="continuationSeparator" w:id="0">
    <w:p w:rsidR="00E63CEB" w:rsidRDefault="00E6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66D611"/>
    <w:multiLevelType w:val="singleLevel"/>
    <w:tmpl w:val="A066D61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7DA0AEF"/>
    <w:multiLevelType w:val="singleLevel"/>
    <w:tmpl w:val="D7DA0AE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7F9FE59"/>
    <w:multiLevelType w:val="multilevel"/>
    <w:tmpl w:val="D7F9FE59"/>
    <w:lvl w:ilvl="0">
      <w:start w:val="7"/>
      <w:numFmt w:val="decimal"/>
      <w:lvlText w:val="%1"/>
      <w:lvlJc w:val="left"/>
      <w:pPr>
        <w:ind w:left="1034" w:hanging="490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034" w:hanging="490"/>
      </w:pPr>
      <w:rPr>
        <w:rFonts w:ascii="黑体" w:eastAsia="黑体" w:hAnsi="黑体" w:cs="黑体" w:hint="default"/>
        <w:spacing w:val="-2"/>
        <w:w w:val="100"/>
        <w:sz w:val="28"/>
        <w:szCs w:val="28"/>
        <w:lang w:val="zh-CN" w:eastAsia="zh-CN" w:bidi="zh-CN"/>
      </w:rPr>
    </w:lvl>
    <w:lvl w:ilvl="2">
      <w:start w:val="1"/>
      <w:numFmt w:val="decimal"/>
      <w:lvlText w:val="%3."/>
      <w:lvlJc w:val="left"/>
      <w:pPr>
        <w:ind w:left="120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3">
      <w:start w:val="1"/>
      <w:numFmt w:val="decimal"/>
      <w:lvlText w:val="%4."/>
      <w:lvlJc w:val="left"/>
      <w:pPr>
        <w:ind w:left="1242" w:hanging="481"/>
      </w:pPr>
      <w:rPr>
        <w:rFonts w:ascii="黑体" w:eastAsia="黑体" w:hAnsi="黑体" w:cs="黑体" w:hint="default"/>
        <w:spacing w:val="0"/>
        <w:w w:val="99"/>
        <w:sz w:val="30"/>
        <w:szCs w:val="30"/>
        <w:lang w:val="zh-CN" w:eastAsia="zh-CN" w:bidi="zh-CN"/>
      </w:rPr>
    </w:lvl>
    <w:lvl w:ilvl="4">
      <w:numFmt w:val="bullet"/>
      <w:lvlText w:val="•"/>
      <w:lvlJc w:val="left"/>
      <w:pPr>
        <w:ind w:left="3136" w:hanging="4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084" w:hanging="4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33" w:hanging="4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1" w:hanging="4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29" w:hanging="481"/>
      </w:pPr>
      <w:rPr>
        <w:rFonts w:hint="default"/>
        <w:lang w:val="zh-CN" w:eastAsia="zh-CN" w:bidi="zh-CN"/>
      </w:rPr>
    </w:lvl>
  </w:abstractNum>
  <w:abstractNum w:abstractNumId="3" w15:restartNumberingAfterBreak="0">
    <w:nsid w:val="F4B5D9F5"/>
    <w:multiLevelType w:val="multilevel"/>
    <w:tmpl w:val="F4B5D9F5"/>
    <w:lvl w:ilvl="0">
      <w:start w:val="1"/>
      <w:numFmt w:val="decimal"/>
      <w:lvlText w:val="%1."/>
      <w:lvlJc w:val="left"/>
      <w:pPr>
        <w:ind w:left="120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90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61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31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2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43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4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5" w:hanging="283"/>
      </w:pPr>
      <w:rPr>
        <w:rFonts w:hint="default"/>
        <w:lang w:val="zh-CN" w:eastAsia="zh-CN" w:bidi="zh-CN"/>
      </w:rPr>
    </w:lvl>
  </w:abstractNum>
  <w:abstractNum w:abstractNumId="4" w15:restartNumberingAfterBreak="0">
    <w:nsid w:val="0E640482"/>
    <w:multiLevelType w:val="multilevel"/>
    <w:tmpl w:val="0E640482"/>
    <w:lvl w:ilvl="0">
      <w:start w:val="1"/>
      <w:numFmt w:val="decimal"/>
      <w:lvlText w:val="%1."/>
      <w:lvlJc w:val="left"/>
      <w:pPr>
        <w:ind w:left="120" w:hanging="288"/>
      </w:pPr>
      <w:rPr>
        <w:rFonts w:ascii="宋体" w:eastAsia="宋体" w:hAnsi="宋体" w:cs="宋体" w:hint="default"/>
        <w:spacing w:val="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082" w:hanging="322"/>
      </w:pPr>
      <w:rPr>
        <w:rFonts w:ascii="黑体" w:eastAsia="黑体" w:hAnsi="黑体" w:cs="黑体" w:hint="default"/>
        <w:spacing w:val="1"/>
        <w:w w:val="99"/>
        <w:sz w:val="30"/>
        <w:szCs w:val="30"/>
        <w:lang w:val="zh-CN" w:eastAsia="zh-CN" w:bidi="zh-CN"/>
      </w:rPr>
    </w:lvl>
    <w:lvl w:ilvl="2">
      <w:numFmt w:val="bullet"/>
      <w:lvlText w:val="•"/>
      <w:lvlJc w:val="left"/>
      <w:pPr>
        <w:ind w:left="1940" w:hanging="3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1" w:hanging="3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62" w:hanging="3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22" w:hanging="3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83" w:hanging="3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44" w:hanging="3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4" w:hanging="322"/>
      </w:pPr>
      <w:rPr>
        <w:rFonts w:hint="default"/>
        <w:lang w:val="zh-CN" w:eastAsia="zh-CN" w:bidi="zh-CN"/>
      </w:rPr>
    </w:lvl>
  </w:abstractNum>
  <w:abstractNum w:abstractNumId="5" w15:restartNumberingAfterBreak="0">
    <w:nsid w:val="2470EC97"/>
    <w:multiLevelType w:val="multilevel"/>
    <w:tmpl w:val="2470EC97"/>
    <w:lvl w:ilvl="0">
      <w:start w:val="1"/>
      <w:numFmt w:val="decimal"/>
      <w:lvlText w:val="%1."/>
      <w:lvlJc w:val="left"/>
      <w:pPr>
        <w:ind w:left="120" w:hanging="283"/>
      </w:pPr>
      <w:rPr>
        <w:rFonts w:ascii="宋体" w:eastAsia="宋体" w:hAnsi="宋体" w:cs="宋体" w:hint="default"/>
        <w:spacing w:val="-2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90" w:hanging="28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61" w:hanging="28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31" w:hanging="28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2" w:hanging="2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73" w:hanging="2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43" w:hanging="2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14" w:hanging="2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85" w:hanging="283"/>
      </w:pPr>
      <w:rPr>
        <w:rFonts w:hint="default"/>
        <w:lang w:val="zh-CN" w:eastAsia="zh-CN" w:bidi="zh-CN"/>
      </w:rPr>
    </w:lvl>
  </w:abstractNum>
  <w:abstractNum w:abstractNumId="6" w15:restartNumberingAfterBreak="0">
    <w:nsid w:val="256B2F25"/>
    <w:multiLevelType w:val="hybridMultilevel"/>
    <w:tmpl w:val="6D780DF0"/>
    <w:lvl w:ilvl="0" w:tplc="DB26BA2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696FE16"/>
    <w:multiLevelType w:val="singleLevel"/>
    <w:tmpl w:val="5696FE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DRkNmM1MWI3NGNhMGIwMmZlMmRhOTNkZDgzODIifQ=="/>
  </w:docVars>
  <w:rsids>
    <w:rsidRoot w:val="00172A27"/>
    <w:rsid w:val="00024AE1"/>
    <w:rsid w:val="0007501A"/>
    <w:rsid w:val="00082EA4"/>
    <w:rsid w:val="000C2CF3"/>
    <w:rsid w:val="000E15B0"/>
    <w:rsid w:val="001340E5"/>
    <w:rsid w:val="0014051D"/>
    <w:rsid w:val="00172A27"/>
    <w:rsid w:val="0017782C"/>
    <w:rsid w:val="00202FBC"/>
    <w:rsid w:val="00277CF0"/>
    <w:rsid w:val="002C487D"/>
    <w:rsid w:val="00334A08"/>
    <w:rsid w:val="00356713"/>
    <w:rsid w:val="00367AB9"/>
    <w:rsid w:val="00497377"/>
    <w:rsid w:val="004E399C"/>
    <w:rsid w:val="005C7E7B"/>
    <w:rsid w:val="00665F65"/>
    <w:rsid w:val="006732FC"/>
    <w:rsid w:val="00694EE9"/>
    <w:rsid w:val="00747664"/>
    <w:rsid w:val="007909C1"/>
    <w:rsid w:val="00810694"/>
    <w:rsid w:val="00866EF8"/>
    <w:rsid w:val="008B35A2"/>
    <w:rsid w:val="008F3F1F"/>
    <w:rsid w:val="009864FE"/>
    <w:rsid w:val="009A270A"/>
    <w:rsid w:val="00A3360E"/>
    <w:rsid w:val="00A62C8B"/>
    <w:rsid w:val="00A8642D"/>
    <w:rsid w:val="00B30EDF"/>
    <w:rsid w:val="00B57B23"/>
    <w:rsid w:val="00C46904"/>
    <w:rsid w:val="00C85B12"/>
    <w:rsid w:val="00CA7FB2"/>
    <w:rsid w:val="00CC05F5"/>
    <w:rsid w:val="00D30973"/>
    <w:rsid w:val="00D714E4"/>
    <w:rsid w:val="00E63CEB"/>
    <w:rsid w:val="00E92871"/>
    <w:rsid w:val="00ED74E8"/>
    <w:rsid w:val="00F4425C"/>
    <w:rsid w:val="00FA1E0A"/>
    <w:rsid w:val="00FF7E24"/>
    <w:rsid w:val="016F0A91"/>
    <w:rsid w:val="037E4FBC"/>
    <w:rsid w:val="06860860"/>
    <w:rsid w:val="07153E89"/>
    <w:rsid w:val="0730481F"/>
    <w:rsid w:val="09E92261"/>
    <w:rsid w:val="0A2D3298"/>
    <w:rsid w:val="0B094DFD"/>
    <w:rsid w:val="0B2908FC"/>
    <w:rsid w:val="0B622F7A"/>
    <w:rsid w:val="0F0364EA"/>
    <w:rsid w:val="0F706100"/>
    <w:rsid w:val="0FC95811"/>
    <w:rsid w:val="100A7AF8"/>
    <w:rsid w:val="10C20D1F"/>
    <w:rsid w:val="118B2C1A"/>
    <w:rsid w:val="13AC16D1"/>
    <w:rsid w:val="1A076F14"/>
    <w:rsid w:val="1A255D39"/>
    <w:rsid w:val="1A546312"/>
    <w:rsid w:val="21057E7F"/>
    <w:rsid w:val="210F691E"/>
    <w:rsid w:val="22655BA7"/>
    <w:rsid w:val="236B61D1"/>
    <w:rsid w:val="244514B2"/>
    <w:rsid w:val="257D4C7B"/>
    <w:rsid w:val="26722306"/>
    <w:rsid w:val="27BF157B"/>
    <w:rsid w:val="295E0BD6"/>
    <w:rsid w:val="29CD5935"/>
    <w:rsid w:val="2E3547D0"/>
    <w:rsid w:val="2EEE71E9"/>
    <w:rsid w:val="31A00BA6"/>
    <w:rsid w:val="349402D1"/>
    <w:rsid w:val="369B31B3"/>
    <w:rsid w:val="37DE77FC"/>
    <w:rsid w:val="395D6C1E"/>
    <w:rsid w:val="3D451B14"/>
    <w:rsid w:val="3D583952"/>
    <w:rsid w:val="3EAE3246"/>
    <w:rsid w:val="401D732F"/>
    <w:rsid w:val="40D82FE5"/>
    <w:rsid w:val="420B5C33"/>
    <w:rsid w:val="431C1B20"/>
    <w:rsid w:val="43486471"/>
    <w:rsid w:val="434B5F61"/>
    <w:rsid w:val="4622744D"/>
    <w:rsid w:val="46927C50"/>
    <w:rsid w:val="4A694EDB"/>
    <w:rsid w:val="4AB43FCE"/>
    <w:rsid w:val="4C3E6663"/>
    <w:rsid w:val="4C5916EF"/>
    <w:rsid w:val="4DEA3F29"/>
    <w:rsid w:val="4E361CE8"/>
    <w:rsid w:val="4E7445BE"/>
    <w:rsid w:val="4E7565F6"/>
    <w:rsid w:val="4F4F0B87"/>
    <w:rsid w:val="525B6F97"/>
    <w:rsid w:val="53E83A8D"/>
    <w:rsid w:val="55A03EEB"/>
    <w:rsid w:val="58070251"/>
    <w:rsid w:val="58F5454D"/>
    <w:rsid w:val="593E5EF4"/>
    <w:rsid w:val="5E440284"/>
    <w:rsid w:val="5E5658D9"/>
    <w:rsid w:val="5EAA5F4C"/>
    <w:rsid w:val="5F0A2DCC"/>
    <w:rsid w:val="605108E6"/>
    <w:rsid w:val="61374F98"/>
    <w:rsid w:val="63AB687C"/>
    <w:rsid w:val="63C7091D"/>
    <w:rsid w:val="64CC6AAA"/>
    <w:rsid w:val="69C9180A"/>
    <w:rsid w:val="6AE97CB5"/>
    <w:rsid w:val="6B680BAF"/>
    <w:rsid w:val="6BB773FF"/>
    <w:rsid w:val="6CE8644B"/>
    <w:rsid w:val="70B30B1E"/>
    <w:rsid w:val="71A843FB"/>
    <w:rsid w:val="74023737"/>
    <w:rsid w:val="74DA48CB"/>
    <w:rsid w:val="74E4574A"/>
    <w:rsid w:val="75D632E7"/>
    <w:rsid w:val="794C1B10"/>
    <w:rsid w:val="797D0E0F"/>
    <w:rsid w:val="79E47097"/>
    <w:rsid w:val="7F8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228F78"/>
  <w15:docId w15:val="{37910D7D-1515-4AFE-B896-621706A6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30EDF"/>
    <w:pPr>
      <w:spacing w:beforeLines="50" w:before="50" w:afterLines="100" w:after="100" w:line="500" w:lineRule="exact"/>
      <w:outlineLvl w:val="0"/>
    </w:pPr>
    <w:rPr>
      <w:rFonts w:ascii="华文中宋" w:eastAsia="黑体" w:hAnsi="华文中宋" w:cs="华文中宋"/>
      <w:bCs/>
      <w:sz w:val="30"/>
      <w:szCs w:val="44"/>
    </w:rPr>
  </w:style>
  <w:style w:type="paragraph" w:styleId="2">
    <w:name w:val="heading 2"/>
    <w:basedOn w:val="a"/>
    <w:next w:val="a"/>
    <w:uiPriority w:val="1"/>
    <w:qFormat/>
    <w:rsid w:val="00B30EDF"/>
    <w:pPr>
      <w:spacing w:before="120" w:afterLines="50" w:after="50" w:line="500" w:lineRule="exact"/>
      <w:ind w:firstLineChars="200" w:firstLine="200"/>
      <w:outlineLvl w:val="1"/>
    </w:pPr>
    <w:rPr>
      <w:rFonts w:ascii="黑体" w:hAnsi="黑体" w:cs="黑体"/>
      <w:b/>
      <w:bCs/>
      <w:sz w:val="28"/>
      <w:szCs w:val="32"/>
    </w:rPr>
  </w:style>
  <w:style w:type="paragraph" w:styleId="3">
    <w:name w:val="heading 3"/>
    <w:basedOn w:val="a"/>
    <w:next w:val="a"/>
    <w:uiPriority w:val="1"/>
    <w:qFormat/>
    <w:pPr>
      <w:ind w:left="1080"/>
      <w:outlineLvl w:val="2"/>
    </w:pPr>
    <w:rPr>
      <w:rFonts w:ascii="黑体" w:eastAsia="黑体" w:hAnsi="黑体" w:cs="黑体"/>
      <w:sz w:val="32"/>
      <w:szCs w:val="32"/>
    </w:rPr>
  </w:style>
  <w:style w:type="paragraph" w:styleId="4">
    <w:name w:val="heading 4"/>
    <w:basedOn w:val="a"/>
    <w:next w:val="a"/>
    <w:uiPriority w:val="1"/>
    <w:qFormat/>
    <w:pPr>
      <w:ind w:left="847" w:hanging="303"/>
      <w:outlineLvl w:val="3"/>
    </w:pPr>
    <w:rPr>
      <w:rFonts w:ascii="黑体" w:eastAsia="黑体" w:hAnsi="黑体" w:cs="黑体"/>
      <w:b/>
      <w:bCs/>
      <w:sz w:val="30"/>
      <w:szCs w:val="30"/>
    </w:rPr>
  </w:style>
  <w:style w:type="paragraph" w:styleId="5">
    <w:name w:val="heading 5"/>
    <w:basedOn w:val="a"/>
    <w:next w:val="a"/>
    <w:uiPriority w:val="1"/>
    <w:qFormat/>
    <w:pPr>
      <w:spacing w:before="39"/>
      <w:ind w:left="120"/>
      <w:outlineLvl w:val="4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1034" w:hanging="49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3A61F2-E348-4806-A096-E79D29FA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</Words>
  <Characters>1363</Characters>
  <Application>Microsoft Office Word</Application>
  <DocSecurity>0</DocSecurity>
  <Lines>11</Lines>
  <Paragraphs>3</Paragraphs>
  <ScaleCrop>false</ScaleCrop>
  <Company>China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赵新强</dc:creator>
  <cp:lastModifiedBy>User</cp:lastModifiedBy>
  <cp:revision>32</cp:revision>
  <cp:lastPrinted>2022-01-20T02:23:00Z</cp:lastPrinted>
  <dcterms:created xsi:type="dcterms:W3CDTF">2021-04-25T08:16:00Z</dcterms:created>
  <dcterms:modified xsi:type="dcterms:W3CDTF">2023-03-06T09:04:00Z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2021-04-25T00:00:00Z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6A979D66C5C84E399C1FDB407FD9AD77</vt:lpwstr>
  </property>
</Properties>
</file>