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96CD4" w:rsidRPr="00396CD4">
        <w:trPr>
          <w:tblCellSpacing w:w="0" w:type="dxa"/>
          <w:jc w:val="center"/>
        </w:trPr>
        <w:tc>
          <w:tcPr>
            <w:tcW w:w="0" w:type="auto"/>
            <w:vAlign w:val="center"/>
            <w:hideMark/>
          </w:tcPr>
          <w:p w:rsidR="00396CD4" w:rsidRPr="00396CD4" w:rsidRDefault="00396CD4" w:rsidP="00396CD4"/>
        </w:tc>
      </w:tr>
    </w:tbl>
    <w:p w:rsidR="00396CD4" w:rsidRPr="00396CD4" w:rsidRDefault="00396CD4" w:rsidP="00396CD4">
      <w:pPr>
        <w:rPr>
          <w:vanish/>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96CD4" w:rsidRPr="00396CD4" w:rsidTr="00296CF7">
        <w:trPr>
          <w:tblCellSpacing w:w="0" w:type="dxa"/>
        </w:trPr>
        <w:tc>
          <w:tcPr>
            <w:tcW w:w="0" w:type="auto"/>
            <w:hideMark/>
          </w:tcPr>
          <w:p w:rsidR="00396CD4" w:rsidRPr="00396CD4" w:rsidRDefault="00396CD4" w:rsidP="00396CD4"/>
        </w:tc>
      </w:tr>
    </w:tbl>
    <w:p w:rsidR="0060752E" w:rsidRDefault="0060752E" w:rsidP="00296CF7">
      <w:pPr>
        <w:rPr>
          <w:b/>
          <w:bCs/>
        </w:rPr>
      </w:pPr>
    </w:p>
    <w:p w:rsidR="0060752E" w:rsidRPr="00952420" w:rsidRDefault="0060752E" w:rsidP="007549BD">
      <w:pPr>
        <w:ind w:firstLineChars="250" w:firstLine="2108"/>
        <w:rPr>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w:t>
      </w:r>
      <w:r w:rsidR="00201E94">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作</w:t>
      </w:r>
      <w:r w:rsidR="00201E94">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简</w:t>
      </w:r>
      <w:r w:rsidR="00201E94">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52420">
        <w:rPr>
          <w:rFonts w:hint="eastAsia"/>
          <w:b/>
          <w:bCs/>
          <w:color w:val="9BBB59" w:themeColor="accent3"/>
          <w:sz w:val="84"/>
          <w:szCs w:val="8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报</w:t>
      </w:r>
    </w:p>
    <w:p w:rsidR="00F00D4D" w:rsidRPr="00F760C2" w:rsidRDefault="00F00D4D" w:rsidP="00296CF7">
      <w:pPr>
        <w:rPr>
          <w:rFonts w:asciiTheme="minorEastAsia" w:eastAsiaTheme="minorEastAsia" w:hAnsiTheme="minorEastAsia"/>
          <w:b/>
          <w:bCs/>
          <w:sz w:val="28"/>
          <w:szCs w:val="28"/>
        </w:rPr>
      </w:pPr>
      <w:r>
        <w:rPr>
          <w:rFonts w:hint="eastAsia"/>
          <w:b/>
          <w:bCs/>
          <w:sz w:val="28"/>
          <w:szCs w:val="28"/>
        </w:rPr>
        <w:t xml:space="preserve">             </w:t>
      </w:r>
      <w:r w:rsidRPr="00F760C2">
        <w:rPr>
          <w:rFonts w:asciiTheme="minorEastAsia" w:eastAsiaTheme="minorEastAsia" w:hAnsiTheme="minorEastAsia" w:hint="eastAsia"/>
          <w:b/>
          <w:bCs/>
          <w:sz w:val="28"/>
          <w:szCs w:val="28"/>
        </w:rPr>
        <w:t xml:space="preserve">      201</w:t>
      </w:r>
      <w:r w:rsidR="00FA48F5">
        <w:rPr>
          <w:rFonts w:asciiTheme="minorEastAsia" w:eastAsiaTheme="minorEastAsia" w:hAnsiTheme="minorEastAsia" w:hint="eastAsia"/>
          <w:b/>
          <w:bCs/>
          <w:sz w:val="28"/>
          <w:szCs w:val="28"/>
        </w:rPr>
        <w:t>6</w:t>
      </w:r>
      <w:r w:rsidRPr="00F760C2">
        <w:rPr>
          <w:rFonts w:asciiTheme="minorEastAsia" w:eastAsiaTheme="minorEastAsia" w:hAnsiTheme="minorEastAsia" w:hint="eastAsia"/>
          <w:b/>
          <w:bCs/>
          <w:sz w:val="28"/>
          <w:szCs w:val="28"/>
        </w:rPr>
        <w:t>年第1期（总第</w:t>
      </w:r>
      <w:r w:rsidR="00FA48F5">
        <w:rPr>
          <w:rFonts w:asciiTheme="minorEastAsia" w:eastAsiaTheme="minorEastAsia" w:hAnsiTheme="minorEastAsia" w:hint="eastAsia"/>
          <w:b/>
          <w:bCs/>
          <w:sz w:val="28"/>
          <w:szCs w:val="28"/>
        </w:rPr>
        <w:t>5</w:t>
      </w:r>
      <w:r w:rsidRPr="00F760C2">
        <w:rPr>
          <w:rFonts w:asciiTheme="minorEastAsia" w:eastAsiaTheme="minorEastAsia" w:hAnsiTheme="minorEastAsia" w:hint="eastAsia"/>
          <w:b/>
          <w:bCs/>
          <w:sz w:val="28"/>
          <w:szCs w:val="28"/>
        </w:rPr>
        <w:t>期）</w:t>
      </w:r>
    </w:p>
    <w:p w:rsidR="00F00D4D" w:rsidRPr="00F760C2" w:rsidRDefault="00F00D4D" w:rsidP="00F00D4D">
      <w:pPr>
        <w:ind w:firstLineChars="1050" w:firstLine="2951"/>
        <w:rPr>
          <w:rFonts w:asciiTheme="minorEastAsia" w:eastAsiaTheme="minorEastAsia" w:hAnsiTheme="minorEastAsia"/>
          <w:b/>
          <w:bCs/>
          <w:sz w:val="28"/>
          <w:szCs w:val="28"/>
        </w:rPr>
      </w:pPr>
      <w:r w:rsidRPr="00F760C2">
        <w:rPr>
          <w:rFonts w:asciiTheme="minorEastAsia" w:eastAsiaTheme="minorEastAsia" w:hAnsiTheme="minorEastAsia" w:hint="eastAsia"/>
          <w:b/>
          <w:bCs/>
          <w:sz w:val="28"/>
          <w:szCs w:val="28"/>
        </w:rPr>
        <w:t xml:space="preserve">         </w:t>
      </w:r>
    </w:p>
    <w:p w:rsidR="0060752E" w:rsidRPr="00F760C2" w:rsidRDefault="00F00D4D" w:rsidP="0075736F">
      <w:pPr>
        <w:rPr>
          <w:rFonts w:asciiTheme="minorEastAsia" w:eastAsiaTheme="minorEastAsia" w:hAnsiTheme="minorEastAsia"/>
          <w:b/>
          <w:bCs/>
          <w:sz w:val="28"/>
          <w:szCs w:val="28"/>
        </w:rPr>
      </w:pPr>
      <w:r w:rsidRPr="00F760C2">
        <w:rPr>
          <w:rFonts w:asciiTheme="minorEastAsia" w:eastAsiaTheme="minorEastAsia" w:hAnsiTheme="minorEastAsia" w:hint="eastAsia"/>
          <w:b/>
          <w:bCs/>
          <w:sz w:val="28"/>
          <w:szCs w:val="28"/>
        </w:rPr>
        <w:t>环巢湖文化与经济社会发展研究中心</w:t>
      </w:r>
      <w:r w:rsidR="00F760C2">
        <w:rPr>
          <w:rFonts w:asciiTheme="minorEastAsia" w:eastAsiaTheme="minorEastAsia" w:hAnsiTheme="minorEastAsia" w:hint="eastAsia"/>
          <w:b/>
          <w:bCs/>
          <w:sz w:val="28"/>
          <w:szCs w:val="28"/>
        </w:rPr>
        <w:t xml:space="preserve">            </w:t>
      </w:r>
      <w:r w:rsidR="0075736F" w:rsidRPr="00F760C2">
        <w:rPr>
          <w:rFonts w:asciiTheme="minorEastAsia" w:eastAsiaTheme="minorEastAsia" w:hAnsiTheme="minorEastAsia" w:hint="eastAsia"/>
          <w:b/>
          <w:bCs/>
          <w:sz w:val="28"/>
          <w:szCs w:val="28"/>
        </w:rPr>
        <w:t>201</w:t>
      </w:r>
      <w:r w:rsidR="00FA48F5">
        <w:rPr>
          <w:rFonts w:asciiTheme="minorEastAsia" w:eastAsiaTheme="minorEastAsia" w:hAnsiTheme="minorEastAsia" w:hint="eastAsia"/>
          <w:b/>
          <w:bCs/>
          <w:sz w:val="28"/>
          <w:szCs w:val="28"/>
        </w:rPr>
        <w:t>6</w:t>
      </w:r>
      <w:r w:rsidR="0075736F" w:rsidRPr="00F760C2">
        <w:rPr>
          <w:rFonts w:asciiTheme="minorEastAsia" w:eastAsiaTheme="minorEastAsia" w:hAnsiTheme="minorEastAsia" w:hint="eastAsia"/>
          <w:b/>
          <w:bCs/>
          <w:sz w:val="28"/>
          <w:szCs w:val="28"/>
        </w:rPr>
        <w:t>年6月30日</w:t>
      </w:r>
    </w:p>
    <w:p w:rsidR="0075736F" w:rsidRDefault="0060752E" w:rsidP="0075736F">
      <w:pPr>
        <w:rPr>
          <w:b/>
          <w:bCs/>
        </w:rPr>
      </w:pPr>
      <w:r>
        <w:rPr>
          <w:rFonts w:hint="eastAsia"/>
          <w:b/>
          <w:bCs/>
          <w:noProof/>
        </w:rPr>
        <mc:AlternateContent>
          <mc:Choice Requires="wps">
            <w:drawing>
              <wp:anchor distT="0" distB="0" distL="114300" distR="114300" simplePos="0" relativeHeight="251659264" behindDoc="0" locked="0" layoutInCell="1" allowOverlap="1" wp14:anchorId="6C192C29" wp14:editId="1CC01616">
                <wp:simplePos x="0" y="0"/>
                <wp:positionH relativeFrom="column">
                  <wp:posOffset>-85725</wp:posOffset>
                </wp:positionH>
                <wp:positionV relativeFrom="paragraph">
                  <wp:posOffset>226695</wp:posOffset>
                </wp:positionV>
                <wp:extent cx="5543550" cy="38100"/>
                <wp:effectExtent l="57150" t="38100" r="57150" b="95250"/>
                <wp:wrapNone/>
                <wp:docPr id="21" name="直接连接符 21"/>
                <wp:cNvGraphicFramePr/>
                <a:graphic xmlns:a="http://schemas.openxmlformats.org/drawingml/2006/main">
                  <a:graphicData uri="http://schemas.microsoft.com/office/word/2010/wordprocessingShape">
                    <wps:wsp>
                      <wps:cNvCnPr/>
                      <wps:spPr>
                        <a:xfrm flipV="1">
                          <a:off x="0" y="0"/>
                          <a:ext cx="5543550" cy="3810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直接连接符 2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7.85pt" to="429.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" strokecolor="#f79646 [3209]" strokeweight="3pt">
                <v:shadow on="t" color="black" opacity="22937f" origin=",.5" offset="0,.63889mm"/>
              </v:line>
            </w:pict>
          </mc:Fallback>
        </mc:AlternateContent>
      </w:r>
    </w:p>
    <w:p w:rsidR="0075736F" w:rsidRPr="008906AC" w:rsidRDefault="0075736F" w:rsidP="008906AC">
      <w:pPr>
        <w:ind w:firstLineChars="800" w:firstLine="3534"/>
        <w:rPr>
          <w:rFonts w:ascii="黑体" w:eastAsia="黑体" w:hAnsi="黑体"/>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06AC">
        <w:rPr>
          <w:rFonts w:ascii="黑体" w:eastAsia="黑体" w:hAnsi="黑体" w:hint="eastAsia"/>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目</w:t>
      </w:r>
      <w:r w:rsidR="00F760C2" w:rsidRPr="008906AC">
        <w:rPr>
          <w:rFonts w:ascii="黑体" w:eastAsia="黑体" w:hAnsi="黑体" w:hint="eastAsia"/>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906AC">
        <w:rPr>
          <w:rFonts w:ascii="黑体" w:eastAsia="黑体" w:hAnsi="黑体" w:hint="eastAsia"/>
          <w:b/>
          <w:bCs/>
          <w:sz w:val="44"/>
          <w:szCs w:val="4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录</w:t>
      </w:r>
    </w:p>
    <w:p w:rsidR="007A0268" w:rsidRDefault="007A0268" w:rsidP="007A0268">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C5674C"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工作动态</w:t>
      </w: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5B5C75" w:rsidRPr="006A557E" w:rsidRDefault="005B5C75" w:rsidP="005B5C75">
      <w:pPr>
        <w:widowControl w:val="0"/>
        <w:spacing w:line="240" w:lineRule="auto"/>
        <w:rPr>
          <w:rFonts w:ascii="仿宋_GB2312" w:eastAsia="仿宋_GB2312" w:cstheme="minorBidi"/>
          <w:b/>
          <w:sz w:val="28"/>
          <w:szCs w:val="28"/>
        </w:rPr>
      </w:pPr>
      <w:r w:rsidRPr="006A557E">
        <w:rPr>
          <w:rFonts w:ascii="仿宋_GB2312" w:eastAsia="仿宋_GB2312" w:cstheme="minorBidi" w:hint="eastAsia"/>
          <w:b/>
          <w:sz w:val="28"/>
          <w:szCs w:val="28"/>
        </w:rPr>
        <w:t>一、巢湖学院纪委书记阮爱民到环巢湖研究中心调研</w:t>
      </w:r>
    </w:p>
    <w:p w:rsidR="000A52B1" w:rsidRPr="006A557E" w:rsidRDefault="005A57DD" w:rsidP="000A52B1">
      <w:pPr>
        <w:widowControl w:val="0"/>
        <w:spacing w:line="480" w:lineRule="auto"/>
        <w:rPr>
          <w:rFonts w:ascii="仿宋_GB2312" w:eastAsia="仿宋_GB2312" w:hAnsi="仿宋_GB2312" w:cs="仿宋_GB2312"/>
          <w:b/>
          <w:sz w:val="28"/>
          <w:szCs w:val="28"/>
        </w:rPr>
      </w:pPr>
      <w:r w:rsidRPr="006A557E">
        <w:rPr>
          <w:rFonts w:ascii="仿宋_GB2312" w:eastAsia="仿宋_GB2312" w:hAnsi="仿宋_GB2312" w:cs="仿宋_GB2312" w:hint="eastAsia"/>
          <w:b/>
          <w:sz w:val="28"/>
          <w:szCs w:val="28"/>
        </w:rPr>
        <w:t>二</w:t>
      </w:r>
      <w:r w:rsidR="000A52B1" w:rsidRPr="006A557E">
        <w:rPr>
          <w:rFonts w:ascii="仿宋_GB2312" w:eastAsia="仿宋_GB2312" w:hAnsi="仿宋_GB2312" w:cs="仿宋_GB2312" w:hint="eastAsia"/>
          <w:b/>
          <w:sz w:val="28"/>
          <w:szCs w:val="28"/>
        </w:rPr>
        <w:t>、</w:t>
      </w:r>
      <w:r w:rsidRPr="006A557E">
        <w:rPr>
          <w:rFonts w:ascii="仿宋_GB2312" w:eastAsia="仿宋_GB2312" w:hAnsi="仿宋_GB2312" w:cs="仿宋_GB2312" w:hint="eastAsia"/>
          <w:b/>
          <w:sz w:val="28"/>
          <w:szCs w:val="28"/>
        </w:rPr>
        <w:t>“</w:t>
      </w:r>
      <w:r w:rsidR="000A52B1" w:rsidRPr="006A557E">
        <w:rPr>
          <w:rFonts w:ascii="仿宋_GB2312" w:eastAsia="仿宋_GB2312" w:hAnsi="仿宋_GB2312" w:cs="仿宋_GB2312" w:hint="eastAsia"/>
          <w:b/>
          <w:sz w:val="28"/>
          <w:szCs w:val="28"/>
        </w:rPr>
        <w:t>环巢湖文化暨旅游产业开发”学术研讨会在巢湖学院隆重召开</w:t>
      </w:r>
    </w:p>
    <w:p w:rsidR="00770D6F" w:rsidRDefault="00770D6F" w:rsidP="007573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A5057" w:rsidRPr="00610C30" w:rsidRDefault="008A5057" w:rsidP="007573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★项目招标★</w:t>
      </w:r>
    </w:p>
    <w:p w:rsidR="005A57DD" w:rsidRPr="006A557E" w:rsidRDefault="005A57DD" w:rsidP="005A57DD">
      <w:pPr>
        <w:rPr>
          <w:rFonts w:ascii="仿宋_GB2312" w:eastAsia="仿宋_GB2312" w:hAnsiTheme="minorEastAsia"/>
          <w:b/>
          <w:bCs/>
          <w:sz w:val="28"/>
          <w:szCs w:val="28"/>
        </w:rPr>
      </w:pPr>
      <w:r w:rsidRPr="006A557E">
        <w:rPr>
          <w:rFonts w:ascii="仿宋_GB2312" w:eastAsia="仿宋_GB2312" w:hAnsiTheme="minorEastAsia" w:hint="eastAsia"/>
          <w:b/>
          <w:bCs/>
          <w:sz w:val="28"/>
          <w:szCs w:val="28"/>
        </w:rPr>
        <w:t>一、中心发布2016</w:t>
      </w:r>
      <w:r w:rsidR="006A557E">
        <w:rPr>
          <w:rFonts w:ascii="仿宋_GB2312" w:eastAsia="仿宋_GB2312" w:hAnsiTheme="minorEastAsia" w:hint="eastAsia"/>
          <w:b/>
          <w:bCs/>
          <w:sz w:val="28"/>
          <w:szCs w:val="28"/>
        </w:rPr>
        <w:t>年度安徽高校人文社会科学重点研究基地招标项目</w:t>
      </w:r>
      <w:r w:rsidRPr="006A557E">
        <w:rPr>
          <w:rFonts w:ascii="仿宋_GB2312" w:eastAsia="仿宋_GB2312" w:hAnsiTheme="minorEastAsia" w:hint="eastAsia"/>
          <w:b/>
          <w:bCs/>
          <w:sz w:val="28"/>
          <w:szCs w:val="28"/>
        </w:rPr>
        <w:t>通知</w:t>
      </w:r>
    </w:p>
    <w:p w:rsidR="005A57DD" w:rsidRPr="006A557E" w:rsidRDefault="005A57DD" w:rsidP="007573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557E">
        <w:rPr>
          <w:rFonts w:ascii="仿宋_GB2312" w:eastAsia="仿宋_GB2312" w:hAnsi="宋体" w:cs="宋体" w:hint="eastAsia"/>
          <w:b/>
          <w:bCs/>
          <w:kern w:val="0"/>
          <w:sz w:val="28"/>
          <w:szCs w:val="28"/>
        </w:rPr>
        <w:t>二、中心发布2016年度校级基地专项项目评审结果公示</w:t>
      </w:r>
    </w:p>
    <w:p w:rsidR="00770D6F" w:rsidRDefault="00770D6F" w:rsidP="007573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5736F" w:rsidRPr="00610C30" w:rsidRDefault="007A0268" w:rsidP="007573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★学术交流★</w:t>
      </w:r>
    </w:p>
    <w:p w:rsidR="00FA48F5" w:rsidRPr="006A557E" w:rsidRDefault="006A557E" w:rsidP="00296CF7">
      <w:pPr>
        <w:rPr>
          <w:rFonts w:ascii="仿宋_GB2312" w:eastAsia="仿宋_GB2312" w:hAnsi="仿宋_GB2312" w:cs="仿宋_GB2312"/>
          <w:b/>
          <w:sz w:val="28"/>
          <w:szCs w:val="28"/>
        </w:rPr>
      </w:pPr>
      <w:r>
        <w:rPr>
          <w:rFonts w:ascii="仿宋_GB2312" w:eastAsia="仿宋_GB2312" w:hint="eastAsia"/>
          <w:b/>
          <w:sz w:val="28"/>
          <w:szCs w:val="28"/>
        </w:rPr>
        <w:t>一</w:t>
      </w:r>
      <w:r w:rsidR="000A52B1" w:rsidRPr="006A557E">
        <w:rPr>
          <w:rFonts w:ascii="仿宋_GB2312" w:eastAsia="仿宋_GB2312" w:hint="eastAsia"/>
          <w:b/>
          <w:sz w:val="28"/>
          <w:szCs w:val="28"/>
        </w:rPr>
        <w:t>、张安东</w:t>
      </w:r>
      <w:r w:rsidR="00303A32" w:rsidRPr="006A557E">
        <w:rPr>
          <w:rFonts w:ascii="仿宋_GB2312" w:eastAsia="仿宋_GB2312" w:hint="eastAsia"/>
          <w:b/>
          <w:sz w:val="28"/>
          <w:szCs w:val="28"/>
        </w:rPr>
        <w:t>主任</w:t>
      </w:r>
      <w:r w:rsidR="000A52B1" w:rsidRPr="006A557E">
        <w:rPr>
          <w:rFonts w:ascii="仿宋_GB2312" w:eastAsia="仿宋_GB2312" w:hint="eastAsia"/>
          <w:b/>
          <w:sz w:val="28"/>
          <w:szCs w:val="28"/>
        </w:rPr>
        <w:t>一行应邀参加焦</w:t>
      </w:r>
      <w:proofErr w:type="gramStart"/>
      <w:r w:rsidR="000A52B1" w:rsidRPr="006A557E">
        <w:rPr>
          <w:rFonts w:ascii="仿宋_GB2312" w:eastAsia="仿宋_GB2312" w:hint="eastAsia"/>
          <w:b/>
          <w:sz w:val="28"/>
          <w:szCs w:val="28"/>
        </w:rPr>
        <w:t>姥</w:t>
      </w:r>
      <w:proofErr w:type="gramEnd"/>
      <w:r w:rsidR="000A52B1" w:rsidRPr="006A557E">
        <w:rPr>
          <w:rFonts w:ascii="宋体" w:hAnsi="宋体" w:cs="宋体" w:hint="eastAsia"/>
          <w:b/>
          <w:sz w:val="28"/>
          <w:szCs w:val="28"/>
        </w:rPr>
        <w:t>•</w:t>
      </w:r>
      <w:proofErr w:type="gramStart"/>
      <w:r w:rsidR="000A52B1" w:rsidRPr="006A557E">
        <w:rPr>
          <w:rFonts w:ascii="仿宋_GB2312" w:eastAsia="仿宋_GB2312" w:hAnsi="仿宋_GB2312" w:cs="仿宋_GB2312" w:hint="eastAsia"/>
          <w:b/>
          <w:sz w:val="28"/>
          <w:szCs w:val="28"/>
        </w:rPr>
        <w:t>陷巢州文化首届</w:t>
      </w:r>
      <w:proofErr w:type="gramEnd"/>
      <w:r w:rsidR="000A52B1" w:rsidRPr="006A557E">
        <w:rPr>
          <w:rFonts w:ascii="仿宋_GB2312" w:eastAsia="仿宋_GB2312" w:hAnsi="仿宋_GB2312" w:cs="仿宋_GB2312" w:hint="eastAsia"/>
          <w:b/>
          <w:sz w:val="28"/>
          <w:szCs w:val="28"/>
        </w:rPr>
        <w:t>学术研讨会</w:t>
      </w:r>
    </w:p>
    <w:p w:rsidR="000A52B1" w:rsidRPr="006A557E" w:rsidRDefault="006A557E" w:rsidP="000A52B1">
      <w:pPr>
        <w:widowControl w:val="0"/>
        <w:spacing w:line="48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二</w:t>
      </w:r>
      <w:r w:rsidR="000A52B1" w:rsidRPr="006A557E">
        <w:rPr>
          <w:rFonts w:ascii="仿宋_GB2312" w:eastAsia="仿宋_GB2312" w:hAnsi="仿宋_GB2312" w:cs="仿宋_GB2312" w:hint="eastAsia"/>
          <w:b/>
          <w:sz w:val="28"/>
          <w:szCs w:val="28"/>
        </w:rPr>
        <w:t>、中心专职研究员一行受邀参加和县历史名人学术研讨会</w:t>
      </w:r>
    </w:p>
    <w:p w:rsidR="000A52B1" w:rsidRPr="006A557E" w:rsidRDefault="006A557E" w:rsidP="000A52B1">
      <w:pPr>
        <w:widowControl w:val="0"/>
        <w:spacing w:line="48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三</w:t>
      </w:r>
      <w:r w:rsidR="000A52B1" w:rsidRPr="006A557E">
        <w:rPr>
          <w:rFonts w:ascii="仿宋_GB2312" w:eastAsia="仿宋_GB2312" w:hAnsi="仿宋_GB2312" w:cs="仿宋_GB2312" w:hint="eastAsia"/>
          <w:b/>
          <w:sz w:val="28"/>
          <w:szCs w:val="28"/>
        </w:rPr>
        <w:t>、张安东</w:t>
      </w:r>
      <w:r w:rsidR="00303A32">
        <w:rPr>
          <w:rFonts w:ascii="仿宋_GB2312" w:eastAsia="仿宋_GB2312" w:hAnsi="仿宋_GB2312" w:cs="仿宋_GB2312" w:hint="eastAsia"/>
          <w:b/>
          <w:sz w:val="28"/>
          <w:szCs w:val="28"/>
        </w:rPr>
        <w:t>主任</w:t>
      </w:r>
      <w:r w:rsidR="000A52B1" w:rsidRPr="006A557E">
        <w:rPr>
          <w:rFonts w:ascii="仿宋_GB2312" w:eastAsia="仿宋_GB2312" w:hAnsi="仿宋_GB2312" w:cs="仿宋_GB2312" w:hint="eastAsia"/>
          <w:b/>
          <w:sz w:val="28"/>
          <w:szCs w:val="28"/>
        </w:rPr>
        <w:t>应思政部邀请作《环巢湖文化漫谈》专题讲座</w:t>
      </w:r>
    </w:p>
    <w:p w:rsidR="000A52B1" w:rsidRPr="006A557E" w:rsidRDefault="006A557E" w:rsidP="000A52B1">
      <w:pPr>
        <w:widowControl w:val="0"/>
        <w:spacing w:line="48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四</w:t>
      </w:r>
      <w:r w:rsidR="000A52B1" w:rsidRPr="006A557E">
        <w:rPr>
          <w:rFonts w:ascii="仿宋_GB2312" w:eastAsia="仿宋_GB2312" w:hAnsi="仿宋_GB2312" w:cs="仿宋_GB2312" w:hint="eastAsia"/>
          <w:b/>
          <w:sz w:val="28"/>
          <w:szCs w:val="28"/>
        </w:rPr>
        <w:t>、中科大宁业高教授</w:t>
      </w:r>
      <w:proofErr w:type="gramStart"/>
      <w:r w:rsidR="000A52B1" w:rsidRPr="006A557E">
        <w:rPr>
          <w:rFonts w:ascii="仿宋_GB2312" w:eastAsia="仿宋_GB2312" w:hAnsi="仿宋_GB2312" w:cs="仿宋_GB2312" w:hint="eastAsia"/>
          <w:b/>
          <w:sz w:val="28"/>
          <w:szCs w:val="28"/>
        </w:rPr>
        <w:t>应中心</w:t>
      </w:r>
      <w:proofErr w:type="gramEnd"/>
      <w:r w:rsidR="000A52B1" w:rsidRPr="006A557E">
        <w:rPr>
          <w:rFonts w:ascii="仿宋_GB2312" w:eastAsia="仿宋_GB2312" w:hAnsi="仿宋_GB2312" w:cs="仿宋_GB2312" w:hint="eastAsia"/>
          <w:b/>
          <w:sz w:val="28"/>
          <w:szCs w:val="28"/>
        </w:rPr>
        <w:t>邀请来巢湖学院作专题学术报告</w:t>
      </w:r>
    </w:p>
    <w:p w:rsidR="000A52B1" w:rsidRPr="006A557E" w:rsidRDefault="006A557E" w:rsidP="000A52B1">
      <w:pPr>
        <w:widowControl w:val="0"/>
        <w:spacing w:line="48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五</w:t>
      </w:r>
      <w:r w:rsidR="000A52B1" w:rsidRPr="006A557E">
        <w:rPr>
          <w:rFonts w:ascii="仿宋_GB2312" w:eastAsia="仿宋_GB2312" w:hAnsi="仿宋_GB2312" w:cs="仿宋_GB2312" w:hint="eastAsia"/>
          <w:b/>
          <w:sz w:val="28"/>
          <w:szCs w:val="28"/>
        </w:rPr>
        <w:t>、中心专职研究员陈恩虎教授应邀作“巢湖流域农耕文明的文化历</w:t>
      </w:r>
      <w:r w:rsidR="000A52B1" w:rsidRPr="006A557E">
        <w:rPr>
          <w:rFonts w:ascii="仿宋_GB2312" w:eastAsia="仿宋_GB2312" w:hAnsi="仿宋_GB2312" w:cs="仿宋_GB2312" w:hint="eastAsia"/>
          <w:b/>
          <w:sz w:val="28"/>
          <w:szCs w:val="28"/>
        </w:rPr>
        <w:lastRenderedPageBreak/>
        <w:t>史元素”专题讲座</w:t>
      </w:r>
    </w:p>
    <w:p w:rsidR="000A52B1" w:rsidRPr="006A557E" w:rsidRDefault="000A52B1" w:rsidP="000A52B1">
      <w:pPr>
        <w:widowControl w:val="0"/>
        <w:spacing w:line="480" w:lineRule="auto"/>
        <w:rPr>
          <w:rFonts w:ascii="仿宋_GB2312" w:eastAsia="仿宋_GB2312" w:hAnsi="仿宋_GB2312" w:cs="仿宋_GB2312"/>
          <w:b/>
          <w:sz w:val="28"/>
          <w:szCs w:val="28"/>
        </w:rPr>
      </w:pPr>
      <w:r w:rsidRPr="006A557E">
        <w:rPr>
          <w:rFonts w:ascii="仿宋_GB2312" w:eastAsia="仿宋_GB2312" w:hAnsi="仿宋_GB2312" w:cs="仿宋_GB2312" w:hint="eastAsia"/>
          <w:b/>
          <w:sz w:val="28"/>
          <w:szCs w:val="28"/>
        </w:rPr>
        <w:t xml:space="preserve">六、中心研究员王雷副教授应邀作《李克农谍报生涯》专题讲座 </w:t>
      </w:r>
    </w:p>
    <w:p w:rsidR="000A52B1" w:rsidRPr="006A557E" w:rsidRDefault="000A52B1" w:rsidP="000A52B1">
      <w:pPr>
        <w:widowControl w:val="0"/>
        <w:spacing w:line="480" w:lineRule="auto"/>
        <w:rPr>
          <w:rFonts w:ascii="仿宋_GB2312" w:eastAsia="仿宋_GB2312" w:hAnsi="仿宋_GB2312" w:cs="仿宋_GB2312"/>
          <w:b/>
          <w:sz w:val="28"/>
          <w:szCs w:val="28"/>
        </w:rPr>
      </w:pPr>
      <w:r w:rsidRPr="006A557E">
        <w:rPr>
          <w:rFonts w:ascii="仿宋_GB2312" w:eastAsia="仿宋_GB2312" w:hAnsi="仿宋_GB2312" w:cs="仿宋_GB2312" w:hint="eastAsia"/>
          <w:b/>
          <w:sz w:val="28"/>
          <w:szCs w:val="28"/>
        </w:rPr>
        <w:t>七、省重点人文基地皖南民俗文化研究中心一行来环</w:t>
      </w:r>
      <w:r w:rsidR="000D4DB2" w:rsidRPr="006A557E">
        <w:rPr>
          <w:rFonts w:ascii="仿宋_GB2312" w:eastAsia="仿宋_GB2312" w:hAnsi="仿宋_GB2312" w:cs="仿宋_GB2312" w:hint="eastAsia"/>
          <w:b/>
          <w:sz w:val="28"/>
          <w:szCs w:val="28"/>
        </w:rPr>
        <w:t>巢湖</w:t>
      </w:r>
      <w:r w:rsidRPr="006A557E">
        <w:rPr>
          <w:rFonts w:ascii="仿宋_GB2312" w:eastAsia="仿宋_GB2312" w:hAnsi="仿宋_GB2312" w:cs="仿宋_GB2312" w:hint="eastAsia"/>
          <w:b/>
          <w:sz w:val="28"/>
          <w:szCs w:val="28"/>
        </w:rPr>
        <w:t xml:space="preserve">中心调研 </w:t>
      </w:r>
    </w:p>
    <w:p w:rsidR="000A52B1" w:rsidRPr="006A557E" w:rsidRDefault="000A52B1" w:rsidP="000A52B1">
      <w:pPr>
        <w:widowControl w:val="0"/>
        <w:spacing w:line="480" w:lineRule="auto"/>
        <w:rPr>
          <w:rFonts w:ascii="仿宋_GB2312" w:eastAsia="仿宋_GB2312" w:hAnsi="仿宋_GB2312" w:cs="仿宋_GB2312"/>
          <w:b/>
          <w:sz w:val="28"/>
          <w:szCs w:val="28"/>
        </w:rPr>
      </w:pPr>
      <w:r w:rsidRPr="006A557E">
        <w:rPr>
          <w:rFonts w:ascii="仿宋_GB2312" w:eastAsia="仿宋_GB2312" w:hAnsi="仿宋_GB2312" w:cs="仿宋_GB2312" w:hint="eastAsia"/>
          <w:b/>
          <w:sz w:val="28"/>
          <w:szCs w:val="28"/>
        </w:rPr>
        <w:t xml:space="preserve">八、中心专职研究员陈恩虎教授做客“合肥文化大讲堂” </w:t>
      </w:r>
    </w:p>
    <w:p w:rsidR="000A52B1" w:rsidRPr="006A557E" w:rsidRDefault="00303A32" w:rsidP="000A52B1">
      <w:pPr>
        <w:widowControl w:val="0"/>
        <w:spacing w:line="48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九、</w:t>
      </w:r>
      <w:r w:rsidR="000A52B1" w:rsidRPr="006A557E">
        <w:rPr>
          <w:rFonts w:ascii="仿宋_GB2312" w:eastAsia="仿宋_GB2312" w:hAnsi="仿宋_GB2312" w:cs="仿宋_GB2312" w:hint="eastAsia"/>
          <w:b/>
          <w:sz w:val="28"/>
          <w:szCs w:val="28"/>
        </w:rPr>
        <w:t>张安东主任为机关</w:t>
      </w:r>
      <w:proofErr w:type="gramStart"/>
      <w:r w:rsidR="000A52B1" w:rsidRPr="006A557E">
        <w:rPr>
          <w:rFonts w:ascii="仿宋_GB2312" w:eastAsia="仿宋_GB2312" w:hAnsi="仿宋_GB2312" w:cs="仿宋_GB2312" w:hint="eastAsia"/>
          <w:b/>
          <w:sz w:val="28"/>
          <w:szCs w:val="28"/>
        </w:rPr>
        <w:t>一总支五</w:t>
      </w:r>
      <w:proofErr w:type="gramEnd"/>
      <w:r w:rsidR="000A52B1" w:rsidRPr="006A557E">
        <w:rPr>
          <w:rFonts w:ascii="仿宋_GB2312" w:eastAsia="仿宋_GB2312" w:hAnsi="仿宋_GB2312" w:cs="仿宋_GB2312" w:hint="eastAsia"/>
          <w:b/>
          <w:sz w:val="28"/>
          <w:szCs w:val="28"/>
        </w:rPr>
        <w:t>支部讲党课</w:t>
      </w:r>
    </w:p>
    <w:p w:rsidR="00770D6F" w:rsidRDefault="00770D6F" w:rsidP="006A557E">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A557E" w:rsidRDefault="006A557E" w:rsidP="006A557E">
      <w:pPr>
        <w:rPr>
          <w:rFonts w:ascii="仿宋_GB2312" w:eastAsia="仿宋_GB2312" w:cstheme="minorBidi"/>
          <w:sz w:val="28"/>
          <w:szCs w:val="28"/>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★科研成果★</w:t>
      </w:r>
    </w:p>
    <w:p w:rsidR="000A52B1" w:rsidRPr="006A557E" w:rsidRDefault="006A557E" w:rsidP="00296CF7">
      <w:pPr>
        <w:rPr>
          <w:rFonts w:ascii="仿宋_GB2312" w:eastAsia="仿宋_GB2312" w:hAnsiTheme="minorEastAsia"/>
          <w:bCs/>
          <w:sz w:val="28"/>
          <w:szCs w:val="28"/>
        </w:rPr>
      </w:pPr>
      <w:r>
        <w:rPr>
          <w:rFonts w:ascii="仿宋_GB2312" w:eastAsia="仿宋_GB2312" w:hint="eastAsia"/>
          <w:b/>
          <w:sz w:val="28"/>
          <w:szCs w:val="28"/>
        </w:rPr>
        <w:t>一</w:t>
      </w:r>
      <w:r w:rsidR="000A52B1" w:rsidRPr="006A557E">
        <w:rPr>
          <w:rFonts w:ascii="仿宋_GB2312" w:eastAsia="仿宋_GB2312" w:hint="eastAsia"/>
          <w:b/>
          <w:sz w:val="28"/>
          <w:szCs w:val="28"/>
        </w:rPr>
        <w:t>、中心专职研究员陈恩虎教授</w:t>
      </w:r>
      <w:proofErr w:type="gramStart"/>
      <w:r w:rsidR="000A52B1" w:rsidRPr="006A557E">
        <w:rPr>
          <w:rFonts w:ascii="仿宋_GB2312" w:eastAsia="仿宋_GB2312" w:hint="eastAsia"/>
          <w:b/>
          <w:sz w:val="28"/>
          <w:szCs w:val="28"/>
        </w:rPr>
        <w:t>专著获</w:t>
      </w:r>
      <w:proofErr w:type="gramEnd"/>
      <w:r w:rsidR="000A52B1" w:rsidRPr="006A557E">
        <w:rPr>
          <w:rFonts w:ascii="仿宋_GB2312" w:eastAsia="仿宋_GB2312" w:hint="eastAsia"/>
          <w:b/>
          <w:sz w:val="28"/>
          <w:szCs w:val="28"/>
        </w:rPr>
        <w:t>合肥市第九届社会科学成果奖一等奖</w:t>
      </w:r>
    </w:p>
    <w:p w:rsidR="000A52B1" w:rsidRPr="006A557E" w:rsidRDefault="006A557E" w:rsidP="000A52B1">
      <w:pPr>
        <w:widowControl w:val="0"/>
        <w:spacing w:line="480" w:lineRule="auto"/>
        <w:rPr>
          <w:rFonts w:ascii="仿宋_GB2312" w:eastAsia="仿宋_GB2312" w:cstheme="minorBidi"/>
          <w:b/>
          <w:sz w:val="28"/>
          <w:szCs w:val="28"/>
        </w:rPr>
      </w:pPr>
      <w:r>
        <w:rPr>
          <w:rFonts w:ascii="仿宋_GB2312" w:eastAsia="仿宋_GB2312" w:cstheme="minorBidi" w:hint="eastAsia"/>
          <w:b/>
          <w:sz w:val="28"/>
          <w:szCs w:val="28"/>
        </w:rPr>
        <w:t>二</w:t>
      </w:r>
      <w:r w:rsidR="000A52B1" w:rsidRPr="006A557E">
        <w:rPr>
          <w:rFonts w:ascii="仿宋_GB2312" w:eastAsia="仿宋_GB2312" w:cstheme="minorBidi" w:hint="eastAsia"/>
          <w:b/>
          <w:sz w:val="28"/>
          <w:szCs w:val="28"/>
        </w:rPr>
        <w:t>、中心研究员获“学界兴皖”优秀应用对策调研成果优秀奖</w:t>
      </w:r>
    </w:p>
    <w:p w:rsidR="000A52B1" w:rsidRPr="006A557E" w:rsidRDefault="006A557E" w:rsidP="000A52B1">
      <w:pPr>
        <w:widowControl w:val="0"/>
        <w:spacing w:line="480" w:lineRule="auto"/>
        <w:rPr>
          <w:rFonts w:ascii="仿宋_GB2312" w:eastAsia="仿宋_GB2312" w:cstheme="minorBidi"/>
          <w:b/>
          <w:sz w:val="28"/>
          <w:szCs w:val="28"/>
        </w:rPr>
      </w:pPr>
      <w:r>
        <w:rPr>
          <w:rFonts w:ascii="仿宋_GB2312" w:eastAsia="仿宋_GB2312" w:cstheme="minorBidi" w:hint="eastAsia"/>
          <w:b/>
          <w:sz w:val="28"/>
          <w:szCs w:val="28"/>
        </w:rPr>
        <w:t>三</w:t>
      </w:r>
      <w:r w:rsidR="000A52B1" w:rsidRPr="006A557E">
        <w:rPr>
          <w:rFonts w:ascii="仿宋_GB2312" w:eastAsia="仿宋_GB2312" w:cstheme="minorBidi" w:hint="eastAsia"/>
          <w:b/>
          <w:sz w:val="28"/>
          <w:szCs w:val="28"/>
        </w:rPr>
        <w:t>、中心专职研究员齐先文入选2015年度“安徽省旅游业青年专家培养计划”</w:t>
      </w:r>
    </w:p>
    <w:p w:rsidR="000A52B1" w:rsidRPr="006A557E" w:rsidRDefault="006A557E" w:rsidP="000A52B1">
      <w:pPr>
        <w:widowControl w:val="0"/>
        <w:spacing w:line="480" w:lineRule="auto"/>
        <w:rPr>
          <w:rFonts w:ascii="仿宋_GB2312" w:eastAsia="仿宋_GB2312" w:cstheme="minorBidi"/>
          <w:b/>
          <w:sz w:val="28"/>
          <w:szCs w:val="28"/>
        </w:rPr>
      </w:pPr>
      <w:r>
        <w:rPr>
          <w:rFonts w:ascii="仿宋_GB2312" w:eastAsia="仿宋_GB2312" w:cstheme="minorBidi" w:hint="eastAsia"/>
          <w:b/>
          <w:sz w:val="28"/>
          <w:szCs w:val="28"/>
        </w:rPr>
        <w:t>四</w:t>
      </w:r>
      <w:r w:rsidR="000A52B1" w:rsidRPr="006A557E">
        <w:rPr>
          <w:rFonts w:ascii="仿宋_GB2312" w:eastAsia="仿宋_GB2312" w:cstheme="minorBidi" w:hint="eastAsia"/>
          <w:b/>
          <w:sz w:val="28"/>
          <w:szCs w:val="28"/>
        </w:rPr>
        <w:t>、中心研究成果喜人，获批多项2016年度省级项目</w:t>
      </w:r>
    </w:p>
    <w:p w:rsidR="000A52B1" w:rsidRPr="006A557E" w:rsidRDefault="006A557E" w:rsidP="00296CF7">
      <w:pPr>
        <w:rPr>
          <w:rFonts w:ascii="仿宋_GB2312" w:eastAsia="仿宋_GB2312" w:hAnsiTheme="minorEastAsia"/>
          <w:bCs/>
          <w:sz w:val="28"/>
          <w:szCs w:val="28"/>
        </w:rPr>
      </w:pPr>
      <w:r>
        <w:rPr>
          <w:rFonts w:ascii="仿宋_GB2312" w:eastAsia="仿宋_GB2312" w:hAnsi="仿宋_GB2312" w:cs="仿宋_GB2312" w:hint="eastAsia"/>
          <w:b/>
          <w:sz w:val="28"/>
          <w:szCs w:val="28"/>
        </w:rPr>
        <w:t>五</w:t>
      </w:r>
      <w:r w:rsidR="000A52B1" w:rsidRPr="006A557E">
        <w:rPr>
          <w:rFonts w:ascii="仿宋_GB2312" w:eastAsia="仿宋_GB2312" w:hAnsi="仿宋_GB2312" w:cs="仿宋_GB2312" w:hint="eastAsia"/>
          <w:b/>
          <w:sz w:val="28"/>
          <w:szCs w:val="28"/>
        </w:rPr>
        <w:t>、中心专职研究员徐志仓获省社科联2015年度“三项课题”研究成果二等奖</w:t>
      </w:r>
    </w:p>
    <w:p w:rsidR="00770D6F" w:rsidRDefault="00770D6F" w:rsidP="00770D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70D6F" w:rsidRDefault="00770D6F" w:rsidP="00770D6F">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★产学研合作★</w:t>
      </w:r>
    </w:p>
    <w:p w:rsidR="000D4DB2" w:rsidRPr="006A557E" w:rsidRDefault="00770D6F" w:rsidP="000D4DB2">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Pr>
          <w:rFonts w:ascii="仿宋_GB2312" w:eastAsia="仿宋_GB2312" w:hint="eastAsia"/>
          <w:b/>
          <w:sz w:val="28"/>
          <w:szCs w:val="28"/>
        </w:rPr>
        <w:t>一</w:t>
      </w:r>
      <w:r w:rsidR="00303A32">
        <w:rPr>
          <w:rFonts w:ascii="仿宋_GB2312" w:eastAsia="仿宋_GB2312" w:hint="eastAsia"/>
          <w:b/>
          <w:sz w:val="28"/>
          <w:szCs w:val="28"/>
        </w:rPr>
        <w:t>、</w:t>
      </w:r>
      <w:r w:rsidR="000D4DB2" w:rsidRPr="006A557E">
        <w:rPr>
          <w:rFonts w:ascii="仿宋_GB2312" w:eastAsia="仿宋_GB2312" w:hint="eastAsia"/>
          <w:b/>
          <w:sz w:val="28"/>
          <w:szCs w:val="28"/>
        </w:rPr>
        <w:t>张安东</w:t>
      </w:r>
      <w:r w:rsidR="00303A32" w:rsidRPr="006A557E">
        <w:rPr>
          <w:rFonts w:ascii="仿宋_GB2312" w:eastAsia="仿宋_GB2312" w:hint="eastAsia"/>
          <w:b/>
          <w:sz w:val="28"/>
          <w:szCs w:val="28"/>
        </w:rPr>
        <w:t>主任</w:t>
      </w:r>
      <w:r w:rsidR="000D4DB2" w:rsidRPr="006A557E">
        <w:rPr>
          <w:rFonts w:ascii="仿宋_GB2312" w:eastAsia="仿宋_GB2312" w:hint="eastAsia"/>
          <w:b/>
          <w:sz w:val="28"/>
          <w:szCs w:val="28"/>
        </w:rPr>
        <w:t>一行应邀参加中国大禹文化研究会</w:t>
      </w:r>
      <w:proofErr w:type="gramStart"/>
      <w:r w:rsidR="000D4DB2" w:rsidRPr="006A557E">
        <w:rPr>
          <w:rFonts w:ascii="仿宋_GB2312" w:eastAsia="仿宋_GB2312" w:hint="eastAsia"/>
          <w:b/>
          <w:sz w:val="28"/>
          <w:szCs w:val="28"/>
        </w:rPr>
        <w:t>暨禹娶</w:t>
      </w:r>
      <w:proofErr w:type="gramEnd"/>
      <w:r w:rsidR="000D4DB2" w:rsidRPr="006A557E">
        <w:rPr>
          <w:rFonts w:ascii="仿宋_GB2312" w:eastAsia="仿宋_GB2312" w:hint="eastAsia"/>
          <w:b/>
          <w:sz w:val="28"/>
          <w:szCs w:val="28"/>
        </w:rPr>
        <w:t>涂山在巢湖史实论证会</w:t>
      </w:r>
    </w:p>
    <w:p w:rsidR="000A52B1" w:rsidRPr="006A557E" w:rsidRDefault="00770D6F" w:rsidP="000A52B1">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Pr>
          <w:rFonts w:ascii="仿宋_GB2312" w:eastAsia="仿宋_GB2312" w:hint="eastAsia"/>
          <w:b/>
          <w:sz w:val="28"/>
          <w:szCs w:val="28"/>
        </w:rPr>
        <w:t>二</w:t>
      </w:r>
      <w:r w:rsidR="000A52B1" w:rsidRPr="006A557E">
        <w:rPr>
          <w:rFonts w:ascii="仿宋_GB2312" w:eastAsia="仿宋_GB2312" w:hint="eastAsia"/>
          <w:b/>
          <w:sz w:val="28"/>
          <w:szCs w:val="28"/>
        </w:rPr>
        <w:t>、中心研究员丁龙庆参加高端旅游运输服务人才合作培养研讨会</w:t>
      </w:r>
    </w:p>
    <w:p w:rsidR="000A52B1" w:rsidRPr="006A557E" w:rsidRDefault="00770D6F" w:rsidP="000A52B1">
      <w:pPr>
        <w:widowControl w:val="0"/>
        <w:spacing w:line="480" w:lineRule="auto"/>
        <w:rPr>
          <w:rFonts w:ascii="仿宋_GB2312" w:eastAsia="仿宋_GB2312" w:cstheme="minorBidi"/>
          <w:b/>
          <w:sz w:val="28"/>
          <w:szCs w:val="28"/>
        </w:rPr>
      </w:pPr>
      <w:r>
        <w:rPr>
          <w:rFonts w:ascii="仿宋_GB2312" w:eastAsia="仿宋_GB2312" w:cstheme="minorBidi" w:hint="eastAsia"/>
          <w:b/>
          <w:sz w:val="28"/>
          <w:szCs w:val="28"/>
        </w:rPr>
        <w:t>三</w:t>
      </w:r>
      <w:r w:rsidR="000A52B1" w:rsidRPr="006A557E">
        <w:rPr>
          <w:rFonts w:ascii="仿宋_GB2312" w:eastAsia="仿宋_GB2312" w:cstheme="minorBidi" w:hint="eastAsia"/>
          <w:b/>
          <w:sz w:val="28"/>
          <w:szCs w:val="28"/>
        </w:rPr>
        <w:t>、中心兼职研究员程仲平陪同相关专家</w:t>
      </w:r>
      <w:proofErr w:type="gramStart"/>
      <w:r w:rsidR="000A52B1" w:rsidRPr="006A557E">
        <w:rPr>
          <w:rFonts w:ascii="仿宋_GB2312" w:eastAsia="仿宋_GB2312" w:cstheme="minorBidi" w:hint="eastAsia"/>
          <w:b/>
          <w:sz w:val="28"/>
          <w:szCs w:val="28"/>
        </w:rPr>
        <w:t>考察司集龙山文化</w:t>
      </w:r>
      <w:proofErr w:type="gramEnd"/>
      <w:r w:rsidR="000A52B1" w:rsidRPr="006A557E">
        <w:rPr>
          <w:rFonts w:ascii="仿宋_GB2312" w:eastAsia="仿宋_GB2312" w:cstheme="minorBidi" w:hint="eastAsia"/>
          <w:b/>
          <w:sz w:val="28"/>
          <w:szCs w:val="28"/>
        </w:rPr>
        <w:t xml:space="preserve">遗址 </w:t>
      </w:r>
    </w:p>
    <w:p w:rsidR="00303A32" w:rsidRDefault="00303A32">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rsidR="00021496" w:rsidRDefault="00021496" w:rsidP="00296CF7">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06AC">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★工作动态★</w:t>
      </w:r>
    </w:p>
    <w:p w:rsidR="006A557E" w:rsidRDefault="006A557E" w:rsidP="005A57DD">
      <w:pPr>
        <w:widowControl w:val="0"/>
        <w:rPr>
          <w:rFonts w:ascii="仿宋_GB2312" w:eastAsia="仿宋_GB2312" w:cstheme="minorBidi"/>
          <w:b/>
          <w:sz w:val="28"/>
          <w:szCs w:val="28"/>
        </w:rPr>
      </w:pPr>
    </w:p>
    <w:p w:rsidR="005A57DD" w:rsidRPr="005A57DD" w:rsidRDefault="005A57DD" w:rsidP="005A57DD">
      <w:pPr>
        <w:widowControl w:val="0"/>
        <w:rPr>
          <w:rFonts w:ascii="仿宋_GB2312" w:eastAsia="仿宋_GB2312" w:cstheme="minorBidi"/>
          <w:b/>
          <w:sz w:val="28"/>
          <w:szCs w:val="28"/>
        </w:rPr>
      </w:pPr>
      <w:r w:rsidRPr="005A57DD">
        <w:rPr>
          <w:rFonts w:ascii="仿宋_GB2312" w:eastAsia="仿宋_GB2312" w:cstheme="minorBidi" w:hint="eastAsia"/>
          <w:b/>
          <w:sz w:val="28"/>
          <w:szCs w:val="28"/>
        </w:rPr>
        <w:t>一、巢湖学院纪委书记阮爱民到环巢湖研究中心调研</w:t>
      </w:r>
    </w:p>
    <w:p w:rsidR="005A57DD" w:rsidRPr="00303A32" w:rsidRDefault="005A57DD" w:rsidP="005A57DD">
      <w:pPr>
        <w:widowControl w:val="0"/>
        <w:ind w:firstLineChars="200" w:firstLine="560"/>
        <w:rPr>
          <w:rFonts w:ascii="仿宋_GB2312" w:eastAsia="仿宋_GB2312" w:cstheme="minorBidi"/>
          <w:sz w:val="28"/>
          <w:szCs w:val="28"/>
        </w:rPr>
      </w:pPr>
      <w:r w:rsidRPr="00303A32">
        <w:rPr>
          <w:rFonts w:ascii="仿宋_GB2312" w:eastAsia="仿宋_GB2312" w:cstheme="minorBidi" w:hint="eastAsia"/>
          <w:sz w:val="28"/>
          <w:szCs w:val="28"/>
        </w:rPr>
        <w:t>1月15日下午，</w:t>
      </w:r>
      <w:proofErr w:type="gramStart"/>
      <w:r w:rsidRPr="00303A32">
        <w:rPr>
          <w:rFonts w:ascii="仿宋_GB2312" w:eastAsia="仿宋_GB2312" w:cstheme="minorBidi" w:hint="eastAsia"/>
          <w:sz w:val="28"/>
          <w:szCs w:val="28"/>
        </w:rPr>
        <w:t>校纪委</w:t>
      </w:r>
      <w:proofErr w:type="gramEnd"/>
      <w:r w:rsidRPr="00303A32">
        <w:rPr>
          <w:rFonts w:ascii="仿宋_GB2312" w:eastAsia="仿宋_GB2312" w:cstheme="minorBidi" w:hint="eastAsia"/>
          <w:sz w:val="28"/>
          <w:szCs w:val="28"/>
        </w:rPr>
        <w:t>书记阮爱民到环巢湖研究中心调研指导，并与中心主任张安东进行了深入交流。</w:t>
      </w:r>
    </w:p>
    <w:p w:rsidR="005A57DD" w:rsidRPr="005A57DD" w:rsidRDefault="005A57DD" w:rsidP="005A57DD">
      <w:pPr>
        <w:widowControl w:val="0"/>
        <w:ind w:firstLineChars="200" w:firstLine="560"/>
        <w:rPr>
          <w:rFonts w:ascii="仿宋_GB2312" w:eastAsia="仿宋_GB2312" w:cstheme="minorBidi"/>
          <w:sz w:val="28"/>
          <w:szCs w:val="28"/>
        </w:rPr>
      </w:pPr>
      <w:r w:rsidRPr="00303A32">
        <w:rPr>
          <w:rFonts w:ascii="仿宋_GB2312" w:eastAsia="仿宋_GB2312" w:cstheme="minorBidi" w:hint="eastAsia"/>
          <w:sz w:val="28"/>
          <w:szCs w:val="28"/>
        </w:rPr>
        <w:t>张安东首先介绍了研究中心建立及机构、人员设置情况，结合高校人文社科重点研究基地目标管理的总</w:t>
      </w:r>
      <w:r w:rsidRPr="005A57DD">
        <w:rPr>
          <w:rFonts w:ascii="仿宋_GB2312" w:eastAsia="仿宋_GB2312" w:cstheme="minorBidi" w:hint="eastAsia"/>
          <w:sz w:val="28"/>
          <w:szCs w:val="28"/>
        </w:rPr>
        <w:t>体要求及环巢湖研究中心的建设任务，分别从中心科研项目申报与立项、项目管理、基本建设、图书资料、学术交流、服务地方建设等方面，详细汇报了工作开展情况，并就下一步中心思路作了汇报。</w:t>
      </w:r>
    </w:p>
    <w:p w:rsidR="005B5C75" w:rsidRDefault="005A57DD" w:rsidP="005A57DD">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A57DD">
        <w:rPr>
          <w:rFonts w:ascii="仿宋_GB2312" w:eastAsia="仿宋_GB2312" w:cstheme="minorBidi" w:hint="eastAsia"/>
          <w:sz w:val="28"/>
          <w:szCs w:val="28"/>
        </w:rPr>
        <w:t>阮爱民充分肯定了环巢湖研究中心的工作，并</w:t>
      </w:r>
      <w:proofErr w:type="gramStart"/>
      <w:r w:rsidRPr="005A57DD">
        <w:rPr>
          <w:rFonts w:ascii="仿宋_GB2312" w:eastAsia="仿宋_GB2312" w:cstheme="minorBidi" w:hint="eastAsia"/>
          <w:sz w:val="28"/>
          <w:szCs w:val="28"/>
        </w:rPr>
        <w:t>就中心</w:t>
      </w:r>
      <w:proofErr w:type="gramEnd"/>
      <w:r w:rsidRPr="005A57DD">
        <w:rPr>
          <w:rFonts w:ascii="仿宋_GB2312" w:eastAsia="仿宋_GB2312" w:cstheme="minorBidi" w:hint="eastAsia"/>
          <w:sz w:val="28"/>
          <w:szCs w:val="28"/>
        </w:rPr>
        <w:t>建设提出了建议和要求。他特别强调，研究中心要加强与高校、科研机构、地方政府及行业的合作交流，协同创新，加强研究队伍的整合，着力培养学术带头人，努力将研究中心建设成有一定影响的学术交流和情报信息中心及科学研究和</w:t>
      </w:r>
      <w:proofErr w:type="gramStart"/>
      <w:r w:rsidRPr="005A57DD">
        <w:rPr>
          <w:rFonts w:ascii="仿宋_GB2312" w:eastAsia="仿宋_GB2312" w:cstheme="minorBidi" w:hint="eastAsia"/>
          <w:sz w:val="28"/>
          <w:szCs w:val="28"/>
        </w:rPr>
        <w:t>咨政服务</w:t>
      </w:r>
      <w:proofErr w:type="gramEnd"/>
      <w:r w:rsidRPr="005A57DD">
        <w:rPr>
          <w:rFonts w:ascii="仿宋_GB2312" w:eastAsia="仿宋_GB2312" w:cstheme="minorBidi" w:hint="eastAsia"/>
          <w:sz w:val="28"/>
          <w:szCs w:val="28"/>
        </w:rPr>
        <w:t>的平台。</w:t>
      </w:r>
    </w:p>
    <w:p w:rsidR="00770D6F" w:rsidRDefault="00770D6F" w:rsidP="005A57DD">
      <w:pPr>
        <w:widowControl w:val="0"/>
        <w:rPr>
          <w:rFonts w:ascii="仿宋_GB2312" w:eastAsia="仿宋_GB2312" w:cstheme="minorBidi"/>
          <w:b/>
          <w:sz w:val="28"/>
          <w:szCs w:val="28"/>
        </w:rPr>
      </w:pPr>
    </w:p>
    <w:p w:rsidR="005A57DD" w:rsidRPr="005A57DD" w:rsidRDefault="005A57DD" w:rsidP="005A57DD">
      <w:pPr>
        <w:widowControl w:val="0"/>
        <w:rPr>
          <w:rFonts w:ascii="仿宋_GB2312" w:eastAsia="仿宋_GB2312" w:cstheme="minorBidi"/>
          <w:b/>
          <w:sz w:val="28"/>
          <w:szCs w:val="28"/>
        </w:rPr>
      </w:pPr>
      <w:r>
        <w:rPr>
          <w:rFonts w:ascii="仿宋_GB2312" w:eastAsia="仿宋_GB2312" w:cstheme="minorBidi" w:hint="eastAsia"/>
          <w:b/>
          <w:sz w:val="28"/>
          <w:szCs w:val="28"/>
        </w:rPr>
        <w:t>二</w:t>
      </w:r>
      <w:r w:rsidRPr="005A57DD">
        <w:rPr>
          <w:rFonts w:ascii="仿宋_GB2312" w:eastAsia="仿宋_GB2312" w:cstheme="minorBidi" w:hint="eastAsia"/>
          <w:b/>
          <w:sz w:val="28"/>
          <w:szCs w:val="28"/>
        </w:rPr>
        <w:t>、</w:t>
      </w:r>
      <w:r w:rsidR="00303A32">
        <w:rPr>
          <w:rFonts w:ascii="仿宋_GB2312" w:eastAsia="仿宋_GB2312" w:cstheme="minorBidi" w:hint="eastAsia"/>
          <w:b/>
          <w:sz w:val="28"/>
          <w:szCs w:val="28"/>
        </w:rPr>
        <w:t>“</w:t>
      </w:r>
      <w:r w:rsidRPr="005A57DD">
        <w:rPr>
          <w:rFonts w:ascii="仿宋_GB2312" w:eastAsia="仿宋_GB2312" w:cstheme="minorBidi" w:hint="eastAsia"/>
          <w:b/>
          <w:sz w:val="28"/>
          <w:szCs w:val="28"/>
        </w:rPr>
        <w:t xml:space="preserve">环巢湖文化暨旅游产业开发”学术研讨会在巢湖学院隆重召开 </w:t>
      </w:r>
    </w:p>
    <w:p w:rsidR="005A57DD" w:rsidRPr="005A57DD" w:rsidRDefault="005A57DD" w:rsidP="005A57DD">
      <w:pPr>
        <w:widowControl w:val="0"/>
        <w:ind w:firstLineChars="200" w:firstLine="560"/>
        <w:rPr>
          <w:rFonts w:ascii="仿宋_GB2312" w:eastAsia="仿宋_GB2312" w:cstheme="minorBidi"/>
          <w:sz w:val="28"/>
          <w:szCs w:val="28"/>
        </w:rPr>
      </w:pPr>
      <w:r w:rsidRPr="005A57DD">
        <w:rPr>
          <w:rFonts w:ascii="仿宋_GB2312" w:eastAsia="仿宋_GB2312" w:cstheme="minorBidi" w:hint="eastAsia"/>
          <w:sz w:val="28"/>
          <w:szCs w:val="28"/>
        </w:rPr>
        <w:t>为贯彻落实省委、省政府文化强省建设的战略部署，深入开展环巢湖区域历史文化的研究，充分认识环巢湖地区厚重的历史文化价值，发掘环巢湖地区传统文化资源，开发环巢湖地区旅游产业，打造新时期环巢湖地区旅游新形象，4月28日—30日，由环巢湖文化与经济社会发展研究中心承办的“环巢湖文化暨旅游产业开发”学术研讨会</w:t>
      </w:r>
      <w:r w:rsidRPr="005A57DD">
        <w:rPr>
          <w:rFonts w:ascii="仿宋_GB2312" w:eastAsia="仿宋_GB2312" w:cstheme="minorBidi" w:hint="eastAsia"/>
          <w:sz w:val="28"/>
          <w:szCs w:val="28"/>
        </w:rPr>
        <w:lastRenderedPageBreak/>
        <w:t>在巢湖学院隆重召开。来自中国社会科学院、中国科学技术大学、华南师范大学、上海大学、上海师范大学、沈阳航空航天大学、内蒙古师范大学、赣南师范大学、济南社科院、青岛社科院、安徽社科院、安徽大学、安徽师范大学、安徽财经大学、安徽农业大学、安庆师范大学、淮北师范大学、阜阳师范学院、池州学院、铜陵学院、合肥学院、巢湖学院、合肥职业技术学院、芜湖职业技术学院等省内外高校科研机构从事环巢湖文化研究的专家学者及地方政府、文化产业实体及相关媒体代表140余人参加会议。</w:t>
      </w:r>
    </w:p>
    <w:p w:rsidR="005A57DD" w:rsidRPr="005A57DD" w:rsidRDefault="005A57DD" w:rsidP="005A57DD">
      <w:pPr>
        <w:widowControl w:val="0"/>
        <w:ind w:firstLineChars="200" w:firstLine="560"/>
        <w:rPr>
          <w:rFonts w:ascii="仿宋_GB2312" w:eastAsia="仿宋_GB2312" w:cstheme="minorBidi"/>
          <w:sz w:val="28"/>
          <w:szCs w:val="28"/>
        </w:rPr>
      </w:pPr>
      <w:r w:rsidRPr="005A57DD">
        <w:rPr>
          <w:rFonts w:ascii="仿宋_GB2312" w:eastAsia="仿宋_GB2312" w:cstheme="minorBidi" w:hint="eastAsia"/>
          <w:sz w:val="28"/>
          <w:szCs w:val="28"/>
        </w:rPr>
        <w:t>巢湖学院校长祝家贵出席开幕式并代表学校致欢迎辞。祝家贵在致辞中对各位专家学者莅会表示热烈欢迎,他详细介绍了环巢湖文化与经济社会发展研究中心概况和研究成果。强调指出，巢湖学院一直高度重视环巢湖文化研究，此次会议本着为地方经济、文化及旅游发展服务的宗旨，邀请省内外专家学者通过交流、研讨，深度挖掘环巢湖地区历史文化内涵及价值，注重历史文化与传统文化，先进文化与民间文化、自然生态文化与宗教文化的相互融合，共同为打造环巢湖地区旅游文化品牌、进一步提升环巢湖旅游的文化品位及旅游产业开发水平、建设旅游强区出谋献策，提供具有前瞻性的理论支撑。</w:t>
      </w:r>
    </w:p>
    <w:p w:rsidR="005A57DD" w:rsidRPr="005A57DD" w:rsidRDefault="005A57DD" w:rsidP="005A57DD">
      <w:pPr>
        <w:widowControl w:val="0"/>
        <w:ind w:firstLineChars="200" w:firstLine="560"/>
        <w:rPr>
          <w:rFonts w:ascii="仿宋_GB2312" w:eastAsia="仿宋_GB2312" w:cstheme="minorBidi"/>
          <w:sz w:val="28"/>
          <w:szCs w:val="28"/>
        </w:rPr>
      </w:pPr>
      <w:r w:rsidRPr="005A57DD">
        <w:rPr>
          <w:rFonts w:ascii="仿宋_GB2312" w:eastAsia="仿宋_GB2312" w:cstheme="minorBidi" w:hint="eastAsia"/>
          <w:sz w:val="28"/>
          <w:szCs w:val="28"/>
        </w:rPr>
        <w:t>安徽社科院副院长施立业在致辞中充分肯定了环巢湖研究中心对区域社会经济发展</w:t>
      </w:r>
      <w:proofErr w:type="gramStart"/>
      <w:r w:rsidRPr="005A57DD">
        <w:rPr>
          <w:rFonts w:ascii="仿宋_GB2312" w:eastAsia="仿宋_GB2312" w:cstheme="minorBidi" w:hint="eastAsia"/>
          <w:sz w:val="28"/>
          <w:szCs w:val="28"/>
        </w:rPr>
        <w:t>作出</w:t>
      </w:r>
      <w:proofErr w:type="gramEnd"/>
      <w:r w:rsidRPr="005A57DD">
        <w:rPr>
          <w:rFonts w:ascii="仿宋_GB2312" w:eastAsia="仿宋_GB2312" w:cstheme="minorBidi" w:hint="eastAsia"/>
          <w:sz w:val="28"/>
          <w:szCs w:val="28"/>
        </w:rPr>
        <w:t>的贡献,表示安徽社科院要进一步加强同环巢湖研究中心的合作，共同推进环巢湖文化与旅游产业的繁荣发展。</w:t>
      </w:r>
    </w:p>
    <w:p w:rsidR="005A57DD" w:rsidRPr="005A57DD" w:rsidRDefault="005A57DD" w:rsidP="005A57DD">
      <w:pPr>
        <w:widowControl w:val="0"/>
        <w:rPr>
          <w:rFonts w:ascii="仿宋_GB2312" w:eastAsia="仿宋_GB2312" w:cstheme="minorBidi"/>
          <w:sz w:val="28"/>
          <w:szCs w:val="28"/>
        </w:rPr>
      </w:pPr>
      <w:r w:rsidRPr="005A57DD">
        <w:rPr>
          <w:rFonts w:ascii="仿宋_GB2312" w:eastAsia="仿宋_GB2312" w:cstheme="minorBidi" w:hint="eastAsia"/>
          <w:sz w:val="28"/>
          <w:szCs w:val="28"/>
        </w:rPr>
        <w:t>合肥学院纪委书记洪家友和合肥职业技术学院纪委书记金辉分别致辞，表示作为同处环巢湖地域的地方高校，希望能继续加强校</w:t>
      </w:r>
      <w:proofErr w:type="gramStart"/>
      <w:r w:rsidRPr="005A57DD">
        <w:rPr>
          <w:rFonts w:ascii="仿宋_GB2312" w:eastAsia="仿宋_GB2312" w:cstheme="minorBidi" w:hint="eastAsia"/>
          <w:sz w:val="28"/>
          <w:szCs w:val="28"/>
        </w:rPr>
        <w:t>校</w:t>
      </w:r>
      <w:proofErr w:type="gramEnd"/>
      <w:r w:rsidRPr="005A57DD">
        <w:rPr>
          <w:rFonts w:ascii="仿宋_GB2312" w:eastAsia="仿宋_GB2312" w:cstheme="minorBidi" w:hint="eastAsia"/>
          <w:sz w:val="28"/>
          <w:szCs w:val="28"/>
        </w:rPr>
        <w:t>合作，</w:t>
      </w:r>
      <w:r w:rsidRPr="005A57DD">
        <w:rPr>
          <w:rFonts w:ascii="仿宋_GB2312" w:eastAsia="仿宋_GB2312" w:cstheme="minorBidi" w:hint="eastAsia"/>
          <w:sz w:val="28"/>
          <w:szCs w:val="28"/>
        </w:rPr>
        <w:lastRenderedPageBreak/>
        <w:t>整合科研资源，为环巢湖文化研究做出进一步贡献。</w:t>
      </w:r>
    </w:p>
    <w:p w:rsidR="005A57DD" w:rsidRPr="005A57DD" w:rsidRDefault="005A57DD" w:rsidP="005A57DD">
      <w:pPr>
        <w:widowControl w:val="0"/>
        <w:ind w:firstLineChars="200" w:firstLine="560"/>
        <w:rPr>
          <w:rFonts w:ascii="仿宋_GB2312" w:eastAsia="仿宋_GB2312" w:cstheme="minorBidi"/>
          <w:sz w:val="28"/>
          <w:szCs w:val="28"/>
        </w:rPr>
      </w:pPr>
      <w:r w:rsidRPr="005A57DD">
        <w:rPr>
          <w:rFonts w:ascii="仿宋_GB2312" w:eastAsia="仿宋_GB2312" w:cstheme="minorBidi" w:hint="eastAsia"/>
          <w:sz w:val="28"/>
          <w:szCs w:val="28"/>
        </w:rPr>
        <w:t>巢湖市政府副市长李雪在致辞中表示，环巢湖研究中心充分利用地处巢湖之滨的区位优势，依托环巢湖区域丰富的文化资源，高起点、多学科、全方位地加强对环巢湖文化的研究和传承。始终致力于深入发掘环巢湖文化的当代价值，始终致力于推进成果转化，先后成功举办了一系列学术研讨会，有效地推动了环巢湖文化研究的不断深化，大大促进了文化强省建设步伐，为安徽经济社会发展发挥了重要作用。</w:t>
      </w:r>
    </w:p>
    <w:p w:rsidR="005A57DD" w:rsidRPr="005A57DD" w:rsidRDefault="005A57DD" w:rsidP="005A57DD">
      <w:pPr>
        <w:widowControl w:val="0"/>
        <w:ind w:firstLineChars="200" w:firstLine="560"/>
        <w:rPr>
          <w:rFonts w:ascii="仿宋_GB2312" w:eastAsia="仿宋_GB2312" w:cstheme="minorBidi"/>
          <w:sz w:val="28"/>
          <w:szCs w:val="28"/>
        </w:rPr>
      </w:pPr>
      <w:r w:rsidRPr="005A57DD">
        <w:rPr>
          <w:rFonts w:ascii="仿宋_GB2312" w:eastAsia="仿宋_GB2312" w:cstheme="minorBidi" w:hint="eastAsia"/>
          <w:sz w:val="28"/>
          <w:szCs w:val="28"/>
        </w:rPr>
        <w:t>在大会主题报告和分组论坛讨论中，来自全国各地的专家学者就环巢湖文化形成、发展及内涵、特征研究；环巢湖地区宗教、艺术、民俗及非物质文化遗产研究；环巢湖文化时代价值以及传承与保护研究；环巢湖文化与旅游，环巢湖旅游资源的整合，环巢湖旅游开发的文化思路及理念；环巢湖旅游文化的定位、理念、发展前景，环巢湖旅游文化产品的开发方向等方面畅所欲言、发表真知灼见，交流研究心得，气氛热烈。</w:t>
      </w:r>
    </w:p>
    <w:p w:rsidR="005A57DD" w:rsidRDefault="005A57DD" w:rsidP="005A57DD">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A57DD">
        <w:rPr>
          <w:rFonts w:ascii="仿宋_GB2312" w:eastAsia="仿宋_GB2312" w:cstheme="minorBidi" w:hint="eastAsia"/>
          <w:sz w:val="28"/>
          <w:szCs w:val="28"/>
        </w:rPr>
        <w:t>本次会议是环巢湖研究中心承办的全国性大规模学术会议，中心早作准备，精心组织人手，统筹谋划，会议取得圆满成功，受到了校领导和与会代表的一致肯定和好评。会议共收集相关学术论文七十余篇，五十余万字，有力地推进环巢湖文化研究的力度和我校人文社会科学的建设发展，进一步扩大了环巢湖研究中心在省内外的学术影响。</w:t>
      </w:r>
    </w:p>
    <w:p w:rsidR="006A557E" w:rsidRDefault="006A557E" w:rsidP="00296CF7">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3576A" w:rsidRDefault="0053576A" w:rsidP="00296CF7">
      <w:pPr>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3576A" w:rsidRDefault="0053576A" w:rsidP="00296CF7">
      <w:pPr>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B5C75" w:rsidRDefault="000D4DB2" w:rsidP="00296CF7">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★项目招标★</w:t>
      </w:r>
    </w:p>
    <w:p w:rsidR="006A557E" w:rsidRDefault="006A557E" w:rsidP="00811F6B">
      <w:pPr>
        <w:rPr>
          <w:rFonts w:ascii="仿宋_GB2312" w:eastAsia="仿宋_GB2312" w:hAnsiTheme="minorEastAsia"/>
          <w:b/>
          <w:bCs/>
          <w:sz w:val="28"/>
          <w:szCs w:val="28"/>
        </w:rPr>
      </w:pPr>
    </w:p>
    <w:p w:rsidR="00811F6B" w:rsidRPr="008906AC" w:rsidRDefault="00811F6B" w:rsidP="00811F6B">
      <w:pPr>
        <w:rPr>
          <w:rFonts w:ascii="仿宋_GB2312" w:eastAsia="仿宋_GB2312" w:hAnsiTheme="minorEastAsia"/>
          <w:b/>
          <w:bCs/>
          <w:sz w:val="28"/>
          <w:szCs w:val="28"/>
        </w:rPr>
      </w:pPr>
      <w:r w:rsidRPr="008906AC">
        <w:rPr>
          <w:rFonts w:ascii="仿宋_GB2312" w:eastAsia="仿宋_GB2312" w:hAnsiTheme="minorEastAsia" w:hint="eastAsia"/>
          <w:b/>
          <w:bCs/>
          <w:sz w:val="28"/>
          <w:szCs w:val="28"/>
        </w:rPr>
        <w:t>一、中心发布</w:t>
      </w:r>
      <w:r w:rsidRPr="00811F6B">
        <w:rPr>
          <w:rFonts w:ascii="仿宋_GB2312" w:eastAsia="仿宋_GB2312" w:hAnsiTheme="minorEastAsia" w:hint="eastAsia"/>
          <w:b/>
          <w:bCs/>
          <w:sz w:val="28"/>
          <w:szCs w:val="28"/>
        </w:rPr>
        <w:t>2016年度安徽高校人文社会科学重点研究基地招标项目的通知</w:t>
      </w:r>
    </w:p>
    <w:p w:rsidR="00811F6B" w:rsidRPr="008906AC" w:rsidRDefault="00811F6B" w:rsidP="00811F6B">
      <w:pPr>
        <w:ind w:firstLineChars="200" w:firstLine="560"/>
        <w:jc w:val="left"/>
        <w:rPr>
          <w:rFonts w:ascii="仿宋_GB2312" w:eastAsia="仿宋_GB2312" w:hAnsi="宋体" w:cs="宋体"/>
          <w:bCs/>
          <w:kern w:val="0"/>
          <w:sz w:val="28"/>
          <w:szCs w:val="28"/>
        </w:rPr>
      </w:pPr>
      <w:r w:rsidRPr="008906AC">
        <w:rPr>
          <w:rFonts w:ascii="仿宋_GB2312" w:eastAsia="仿宋_GB2312" w:hAnsi="宋体" w:cs="宋体" w:hint="eastAsia"/>
          <w:bCs/>
          <w:kern w:val="0"/>
          <w:sz w:val="28"/>
          <w:szCs w:val="28"/>
        </w:rPr>
        <w:t>3月</w:t>
      </w:r>
      <w:r>
        <w:rPr>
          <w:rFonts w:ascii="仿宋_GB2312" w:eastAsia="仿宋_GB2312" w:hAnsi="宋体" w:cs="宋体" w:hint="eastAsia"/>
          <w:bCs/>
          <w:kern w:val="0"/>
          <w:sz w:val="28"/>
          <w:szCs w:val="28"/>
        </w:rPr>
        <w:t>7</w:t>
      </w:r>
      <w:r w:rsidRPr="008906AC">
        <w:rPr>
          <w:rFonts w:ascii="仿宋_GB2312" w:eastAsia="仿宋_GB2312" w:hAnsi="宋体" w:cs="宋体" w:hint="eastAsia"/>
          <w:bCs/>
          <w:kern w:val="0"/>
          <w:sz w:val="28"/>
          <w:szCs w:val="28"/>
        </w:rPr>
        <w:t>日，</w:t>
      </w:r>
      <w:r>
        <w:rPr>
          <w:rFonts w:ascii="仿宋_GB2312" w:eastAsia="仿宋_GB2312" w:hAnsi="宋体" w:cs="宋体" w:hint="eastAsia"/>
          <w:bCs/>
          <w:kern w:val="0"/>
          <w:sz w:val="28"/>
          <w:szCs w:val="28"/>
        </w:rPr>
        <w:t>中心发布</w:t>
      </w:r>
      <w:r w:rsidRPr="00811F6B">
        <w:rPr>
          <w:rFonts w:ascii="仿宋_GB2312" w:eastAsia="仿宋_GB2312" w:hAnsi="宋体" w:cs="宋体" w:hint="eastAsia"/>
          <w:bCs/>
          <w:kern w:val="0"/>
          <w:sz w:val="28"/>
          <w:szCs w:val="28"/>
        </w:rPr>
        <w:t>2016年度安徽高校人文社会科学重点研究基地招标项目的通知</w:t>
      </w:r>
      <w:r w:rsidRPr="008906AC">
        <w:rPr>
          <w:rFonts w:ascii="仿宋_GB2312" w:eastAsia="仿宋_GB2312" w:hAnsi="宋体" w:cs="宋体" w:hint="eastAsia"/>
          <w:bCs/>
          <w:kern w:val="0"/>
          <w:sz w:val="28"/>
          <w:szCs w:val="28"/>
        </w:rPr>
        <w:t>：</w:t>
      </w:r>
    </w:p>
    <w:p w:rsidR="00811F6B" w:rsidRPr="00811F6B" w:rsidRDefault="00811F6B" w:rsidP="00811F6B">
      <w:pPr>
        <w:jc w:val="left"/>
        <w:rPr>
          <w:rFonts w:ascii="仿宋_GB2312" w:eastAsia="仿宋_GB2312" w:hAnsi="宋体" w:cs="宋体"/>
          <w:bCs/>
          <w:kern w:val="0"/>
          <w:sz w:val="28"/>
          <w:szCs w:val="28"/>
        </w:rPr>
      </w:pPr>
      <w:r>
        <w:rPr>
          <w:rFonts w:ascii="仿宋_GB2312" w:eastAsia="仿宋_GB2312" w:hAnsi="宋体" w:cs="宋体" w:hint="eastAsia"/>
          <w:b/>
          <w:bCs/>
          <w:kern w:val="0"/>
          <w:sz w:val="28"/>
          <w:szCs w:val="28"/>
        </w:rPr>
        <w:t xml:space="preserve">  </w:t>
      </w:r>
      <w:r w:rsidRPr="00811F6B">
        <w:rPr>
          <w:rFonts w:ascii="仿宋_GB2312" w:eastAsia="仿宋_GB2312" w:hAnsi="宋体" w:cs="宋体" w:hint="eastAsia"/>
          <w:bCs/>
          <w:kern w:val="0"/>
          <w:sz w:val="28"/>
          <w:szCs w:val="28"/>
        </w:rPr>
        <w:t xml:space="preserve">  根据《安徽省教育厅关于2016年度高校人文社会科学研究项目立项的通知》（</w:t>
      </w:r>
      <w:proofErr w:type="gramStart"/>
      <w:r w:rsidRPr="00811F6B">
        <w:rPr>
          <w:rFonts w:ascii="仿宋_GB2312" w:eastAsia="仿宋_GB2312" w:hAnsi="宋体" w:cs="宋体" w:hint="eastAsia"/>
          <w:bCs/>
          <w:kern w:val="0"/>
          <w:sz w:val="28"/>
          <w:szCs w:val="28"/>
        </w:rPr>
        <w:t>皖教秘</w:t>
      </w:r>
      <w:proofErr w:type="gramEnd"/>
      <w:r w:rsidRPr="00811F6B">
        <w:rPr>
          <w:rFonts w:ascii="仿宋_GB2312" w:eastAsia="仿宋_GB2312" w:hAnsi="宋体" w:cs="宋体" w:hint="eastAsia"/>
          <w:bCs/>
          <w:kern w:val="0"/>
          <w:sz w:val="28"/>
          <w:szCs w:val="28"/>
        </w:rPr>
        <w:t>科〔2016〕10号），2016年度安徽高校人文社会科学重点研究基地招标项目，</w:t>
      </w:r>
      <w:proofErr w:type="gramStart"/>
      <w:r w:rsidRPr="00811F6B">
        <w:rPr>
          <w:rFonts w:ascii="仿宋_GB2312" w:eastAsia="仿宋_GB2312" w:hAnsi="宋体" w:cs="宋体" w:hint="eastAsia"/>
          <w:bCs/>
          <w:kern w:val="0"/>
          <w:sz w:val="28"/>
          <w:szCs w:val="28"/>
        </w:rPr>
        <w:t>经基地</w:t>
      </w:r>
      <w:proofErr w:type="gramEnd"/>
      <w:r w:rsidRPr="00811F6B">
        <w:rPr>
          <w:rFonts w:ascii="仿宋_GB2312" w:eastAsia="仿宋_GB2312" w:hAnsi="宋体" w:cs="宋体" w:hint="eastAsia"/>
          <w:bCs/>
          <w:kern w:val="0"/>
          <w:sz w:val="28"/>
          <w:szCs w:val="28"/>
        </w:rPr>
        <w:t>学术委员会确定选题、省教育厅组织面向全省高校招标、高校组织科研人员申报、基地所在学校组织评审推荐、省教育厅审核并公示，立项结果业已公布。中心共有3项课题获准立项，具体名单如下。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800"/>
      </w:tblGrid>
      <w:tr w:rsidR="00811F6B" w:rsidRPr="00811F6B" w:rsidTr="00811F6B">
        <w:tc>
          <w:tcPr>
            <w:tcW w:w="3888" w:type="dxa"/>
            <w:tcBorders>
              <w:top w:val="single" w:sz="4" w:space="0" w:color="auto"/>
              <w:left w:val="single" w:sz="4" w:space="0" w:color="auto"/>
              <w:bottom w:val="single" w:sz="4" w:space="0" w:color="auto"/>
              <w:right w:val="single" w:sz="4" w:space="0" w:color="auto"/>
            </w:tcBorders>
            <w:hideMark/>
          </w:tcPr>
          <w:p w:rsidR="00811F6B" w:rsidRPr="00811F6B" w:rsidRDefault="00811F6B" w:rsidP="00811F6B">
            <w:pPr>
              <w:spacing w:before="100" w:beforeAutospacing="1" w:after="100" w:afterAutospacing="1" w:line="240" w:lineRule="auto"/>
              <w:ind w:firstLineChars="392" w:firstLine="1102"/>
              <w:rPr>
                <w:rFonts w:ascii="仿宋_GB2312" w:eastAsia="仿宋_GB2312" w:hAnsi="宋体" w:cs="宋体"/>
                <w:color w:val="262626"/>
                <w:kern w:val="0"/>
                <w:sz w:val="28"/>
                <w:szCs w:val="28"/>
              </w:rPr>
            </w:pPr>
            <w:r w:rsidRPr="00811F6B">
              <w:rPr>
                <w:rFonts w:ascii="仿宋_GB2312" w:eastAsia="仿宋_GB2312" w:hAnsi="宋体" w:cs="仿宋_GB2312" w:hint="eastAsia"/>
                <w:b/>
                <w:bCs/>
                <w:color w:val="262626"/>
                <w:kern w:val="0"/>
                <w:sz w:val="28"/>
                <w:szCs w:val="28"/>
              </w:rPr>
              <w:t>项目名称</w:t>
            </w:r>
          </w:p>
        </w:tc>
        <w:tc>
          <w:tcPr>
            <w:tcW w:w="1260" w:type="dxa"/>
            <w:tcBorders>
              <w:top w:val="single" w:sz="4" w:space="0" w:color="auto"/>
              <w:left w:val="single" w:sz="4" w:space="0" w:color="auto"/>
              <w:bottom w:val="single" w:sz="4" w:space="0" w:color="auto"/>
              <w:right w:val="single" w:sz="4" w:space="0" w:color="auto"/>
            </w:tcBorders>
            <w:hideMark/>
          </w:tcPr>
          <w:p w:rsidR="00811F6B" w:rsidRPr="00811F6B" w:rsidRDefault="00811F6B" w:rsidP="00811F6B">
            <w:pPr>
              <w:spacing w:before="100" w:beforeAutospacing="1" w:after="100" w:afterAutospacing="1" w:line="240" w:lineRule="auto"/>
              <w:ind w:firstLineChars="49" w:firstLine="138"/>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b/>
                <w:bCs/>
                <w:color w:val="262626"/>
                <w:kern w:val="0"/>
                <w:sz w:val="28"/>
                <w:szCs w:val="28"/>
              </w:rPr>
              <w:t>主持人</w:t>
            </w:r>
          </w:p>
        </w:tc>
        <w:tc>
          <w:tcPr>
            <w:tcW w:w="1440" w:type="dxa"/>
            <w:tcBorders>
              <w:top w:val="single" w:sz="4" w:space="0" w:color="auto"/>
              <w:left w:val="single" w:sz="4" w:space="0" w:color="auto"/>
              <w:bottom w:val="single" w:sz="4" w:space="0" w:color="auto"/>
              <w:right w:val="single" w:sz="4" w:space="0" w:color="auto"/>
            </w:tcBorders>
            <w:hideMark/>
          </w:tcPr>
          <w:p w:rsidR="00811F6B" w:rsidRPr="00811F6B" w:rsidRDefault="00811F6B" w:rsidP="00811F6B">
            <w:pPr>
              <w:spacing w:before="100" w:beforeAutospacing="1" w:after="100" w:afterAutospacing="1" w:line="240" w:lineRule="auto"/>
              <w:ind w:firstLineChars="98" w:firstLine="275"/>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b/>
                <w:bCs/>
                <w:color w:val="262626"/>
                <w:kern w:val="0"/>
                <w:sz w:val="28"/>
                <w:szCs w:val="28"/>
              </w:rPr>
              <w:t>类型</w:t>
            </w:r>
          </w:p>
        </w:tc>
        <w:tc>
          <w:tcPr>
            <w:tcW w:w="1800" w:type="dxa"/>
            <w:tcBorders>
              <w:top w:val="single" w:sz="4" w:space="0" w:color="auto"/>
              <w:left w:val="single" w:sz="4" w:space="0" w:color="auto"/>
              <w:bottom w:val="single" w:sz="4" w:space="0" w:color="auto"/>
              <w:right w:val="single" w:sz="4" w:space="0" w:color="auto"/>
            </w:tcBorders>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b/>
                <w:bCs/>
                <w:color w:val="262626"/>
                <w:kern w:val="0"/>
                <w:sz w:val="28"/>
                <w:szCs w:val="28"/>
              </w:rPr>
              <w:t>项目编号</w:t>
            </w:r>
          </w:p>
        </w:tc>
      </w:tr>
      <w:tr w:rsidR="00811F6B" w:rsidRPr="00811F6B" w:rsidTr="005A57DD">
        <w:tc>
          <w:tcPr>
            <w:tcW w:w="3888"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SWOT视域下环巢湖地区</w:t>
            </w:r>
            <w:proofErr w:type="gramStart"/>
            <w:r w:rsidRPr="00811F6B">
              <w:rPr>
                <w:rFonts w:ascii="仿宋_GB2312" w:eastAsia="仿宋_GB2312" w:hAnsi="宋体" w:cs="仿宋_GB2312" w:hint="eastAsia"/>
                <w:color w:val="262626"/>
                <w:kern w:val="0"/>
                <w:sz w:val="28"/>
                <w:szCs w:val="28"/>
              </w:rPr>
              <w:t>医</w:t>
            </w:r>
            <w:proofErr w:type="gramEnd"/>
            <w:r w:rsidRPr="00811F6B">
              <w:rPr>
                <w:rFonts w:ascii="仿宋_GB2312" w:eastAsia="仿宋_GB2312" w:hAnsi="宋体" w:cs="仿宋_GB2312" w:hint="eastAsia"/>
                <w:color w:val="262626"/>
                <w:kern w:val="0"/>
                <w:sz w:val="28"/>
                <w:szCs w:val="28"/>
              </w:rPr>
              <w:t>养结合养老模式的构建</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郭晓艳</w:t>
            </w:r>
          </w:p>
        </w:tc>
        <w:tc>
          <w:tcPr>
            <w:tcW w:w="144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5A57DD">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宋体" w:hint="eastAsia"/>
                <w:color w:val="262626"/>
                <w:kern w:val="0"/>
                <w:sz w:val="28"/>
                <w:szCs w:val="28"/>
              </w:rPr>
              <w:t>SK2016A0625</w:t>
            </w:r>
          </w:p>
        </w:tc>
      </w:tr>
      <w:tr w:rsidR="00811F6B" w:rsidRPr="00811F6B" w:rsidTr="005A57DD">
        <w:tc>
          <w:tcPr>
            <w:tcW w:w="3888"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大湖名城中旅游集散地文化街设计研究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proofErr w:type="gramStart"/>
            <w:r w:rsidRPr="00811F6B">
              <w:rPr>
                <w:rFonts w:ascii="仿宋_GB2312" w:eastAsia="仿宋_GB2312" w:hAnsi="宋体" w:cs="仿宋_GB2312" w:hint="eastAsia"/>
                <w:color w:val="262626"/>
                <w:kern w:val="0"/>
                <w:sz w:val="28"/>
                <w:szCs w:val="28"/>
              </w:rPr>
              <w:t>王永虎</w:t>
            </w:r>
            <w:proofErr w:type="gramEnd"/>
          </w:p>
        </w:tc>
        <w:tc>
          <w:tcPr>
            <w:tcW w:w="144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5A57DD">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宋体" w:hint="eastAsia"/>
                <w:color w:val="262626"/>
                <w:kern w:val="0"/>
                <w:sz w:val="28"/>
                <w:szCs w:val="28"/>
              </w:rPr>
              <w:t>SK2016A0630</w:t>
            </w:r>
          </w:p>
        </w:tc>
      </w:tr>
      <w:tr w:rsidR="00811F6B" w:rsidRPr="00811F6B" w:rsidTr="005A57DD">
        <w:tc>
          <w:tcPr>
            <w:tcW w:w="3888" w:type="dxa"/>
            <w:tcBorders>
              <w:top w:val="single" w:sz="4" w:space="0" w:color="auto"/>
              <w:left w:val="single" w:sz="4" w:space="0" w:color="auto"/>
              <w:bottom w:val="single" w:sz="4" w:space="0" w:color="auto"/>
              <w:right w:val="single" w:sz="4" w:space="0" w:color="auto"/>
            </w:tcBorders>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环巢湖区域民间美术的保护、传承与开发研究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张磊</w:t>
            </w:r>
          </w:p>
        </w:tc>
        <w:tc>
          <w:tcPr>
            <w:tcW w:w="144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5A57DD">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仿宋_GB2312" w:hint="eastAsia"/>
                <w:color w:val="262626"/>
                <w:kern w:val="0"/>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811F6B" w:rsidRPr="00811F6B" w:rsidRDefault="00811F6B" w:rsidP="00811F6B">
            <w:pPr>
              <w:spacing w:before="100" w:beforeAutospacing="1" w:after="100" w:afterAutospacing="1" w:line="240" w:lineRule="auto"/>
              <w:jc w:val="center"/>
              <w:rPr>
                <w:rFonts w:ascii="仿宋_GB2312" w:eastAsia="仿宋_GB2312" w:hAnsi="宋体" w:cs="宋体"/>
                <w:color w:val="262626"/>
                <w:kern w:val="0"/>
                <w:sz w:val="28"/>
                <w:szCs w:val="28"/>
              </w:rPr>
            </w:pPr>
            <w:r w:rsidRPr="00811F6B">
              <w:rPr>
                <w:rFonts w:ascii="仿宋_GB2312" w:eastAsia="仿宋_GB2312" w:hAnsi="宋体" w:cs="宋体" w:hint="eastAsia"/>
                <w:color w:val="262626"/>
                <w:kern w:val="0"/>
                <w:sz w:val="28"/>
                <w:szCs w:val="28"/>
              </w:rPr>
              <w:t>SK2016A0635</w:t>
            </w:r>
          </w:p>
        </w:tc>
      </w:tr>
    </w:tbl>
    <w:p w:rsidR="00303A32" w:rsidRDefault="00303A32" w:rsidP="005A57DD">
      <w:pPr>
        <w:jc w:val="left"/>
        <w:rPr>
          <w:rFonts w:ascii="仿宋_GB2312" w:eastAsia="仿宋_GB2312" w:hAnsi="宋体" w:cs="宋体"/>
          <w:b/>
          <w:bCs/>
          <w:kern w:val="0"/>
          <w:sz w:val="28"/>
          <w:szCs w:val="28"/>
        </w:rPr>
      </w:pPr>
    </w:p>
    <w:p w:rsidR="00811F6B" w:rsidRPr="008906AC" w:rsidRDefault="00811F6B" w:rsidP="005A57DD">
      <w:pPr>
        <w:jc w:val="left"/>
        <w:rPr>
          <w:rFonts w:ascii="仿宋_GB2312" w:eastAsia="仿宋_GB2312" w:hAnsi="宋体" w:cs="宋体"/>
          <w:bCs/>
          <w:kern w:val="0"/>
          <w:sz w:val="28"/>
          <w:szCs w:val="28"/>
        </w:rPr>
      </w:pPr>
      <w:r w:rsidRPr="008906AC">
        <w:rPr>
          <w:rFonts w:ascii="仿宋_GB2312" w:eastAsia="仿宋_GB2312" w:hAnsi="宋体" w:cs="宋体" w:hint="eastAsia"/>
          <w:b/>
          <w:bCs/>
          <w:kern w:val="0"/>
          <w:sz w:val="28"/>
          <w:szCs w:val="28"/>
        </w:rPr>
        <w:t>二、</w:t>
      </w:r>
      <w:r w:rsidR="005A57DD">
        <w:rPr>
          <w:rFonts w:ascii="仿宋_GB2312" w:eastAsia="仿宋_GB2312" w:hAnsi="宋体" w:cs="宋体" w:hint="eastAsia"/>
          <w:b/>
          <w:bCs/>
          <w:kern w:val="0"/>
          <w:sz w:val="28"/>
          <w:szCs w:val="28"/>
        </w:rPr>
        <w:t>中心发布</w:t>
      </w:r>
      <w:r w:rsidR="005A57DD" w:rsidRPr="005A57DD">
        <w:rPr>
          <w:rFonts w:ascii="仿宋_GB2312" w:eastAsia="仿宋_GB2312" w:hAnsi="宋体" w:cs="宋体" w:hint="eastAsia"/>
          <w:b/>
          <w:bCs/>
          <w:kern w:val="0"/>
          <w:sz w:val="28"/>
          <w:szCs w:val="28"/>
        </w:rPr>
        <w:t>2016年度校级基地专项项目评审结果公示</w:t>
      </w:r>
    </w:p>
    <w:p w:rsidR="005A57DD" w:rsidRDefault="005A57DD" w:rsidP="005A57DD">
      <w:pPr>
        <w:adjustRightInd w:val="0"/>
        <w:snapToGrid w:val="0"/>
        <w:ind w:firstLineChars="200" w:firstLine="560"/>
        <w:rPr>
          <w:rFonts w:ascii="仿宋_GB2312" w:eastAsia="仿宋_GB2312" w:hAnsi="宋体" w:cs="仿宋_GB2312"/>
          <w:color w:val="262626"/>
          <w:kern w:val="0"/>
          <w:sz w:val="28"/>
          <w:szCs w:val="28"/>
        </w:rPr>
      </w:pPr>
      <w:r w:rsidRPr="005A57DD">
        <w:rPr>
          <w:rFonts w:ascii="仿宋_GB2312" w:eastAsia="仿宋_GB2312" w:hAnsi="宋体" w:cs="仿宋_GB2312" w:hint="eastAsia"/>
          <w:color w:val="262626"/>
          <w:kern w:val="0"/>
          <w:sz w:val="28"/>
          <w:szCs w:val="28"/>
        </w:rPr>
        <w:lastRenderedPageBreak/>
        <w:t>2016年6月18日，学校组织召开2016年度校级科研项目评审会。经个人申请、单位推荐、学科组评审并报学校审议，拟批准校级基地专项项目5项，具体名单如下：</w:t>
      </w:r>
    </w:p>
    <w:p w:rsidR="006A557E" w:rsidRPr="005A57DD" w:rsidRDefault="006A557E" w:rsidP="005A57DD">
      <w:pPr>
        <w:adjustRightInd w:val="0"/>
        <w:snapToGrid w:val="0"/>
        <w:ind w:firstLineChars="200" w:firstLine="560"/>
        <w:rPr>
          <w:rFonts w:ascii="仿宋_GB2312" w:eastAsia="仿宋_GB2312" w:hAnsi="宋体" w:cs="宋体"/>
          <w:color w:val="262626"/>
          <w:kern w:val="0"/>
          <w:sz w:val="28"/>
          <w:szCs w:val="28"/>
        </w:rPr>
      </w:pPr>
    </w:p>
    <w:tbl>
      <w:tblPr>
        <w:tblW w:w="9015" w:type="dxa"/>
        <w:jc w:val="center"/>
        <w:tblInd w:w="93" w:type="dxa"/>
        <w:tblLook w:val="04A0" w:firstRow="1" w:lastRow="0" w:firstColumn="1" w:lastColumn="0" w:noHBand="0" w:noVBand="1"/>
      </w:tblPr>
      <w:tblGrid>
        <w:gridCol w:w="922"/>
        <w:gridCol w:w="5033"/>
        <w:gridCol w:w="1080"/>
        <w:gridCol w:w="1980"/>
      </w:tblGrid>
      <w:tr w:rsidR="005A57DD" w:rsidRPr="005A57DD" w:rsidTr="005A57DD">
        <w:trPr>
          <w:trHeight w:val="392"/>
          <w:jc w:val="center"/>
        </w:trPr>
        <w:tc>
          <w:tcPr>
            <w:tcW w:w="922"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b/>
                <w:bCs/>
                <w:color w:val="262626"/>
                <w:kern w:val="0"/>
                <w:sz w:val="28"/>
                <w:szCs w:val="28"/>
              </w:rPr>
              <w:t>序号</w:t>
            </w:r>
          </w:p>
        </w:tc>
        <w:tc>
          <w:tcPr>
            <w:tcW w:w="5033" w:type="dxa"/>
            <w:tcBorders>
              <w:top w:val="single" w:sz="4" w:space="0" w:color="000000"/>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ind w:firstLineChars="640" w:firstLine="1799"/>
              <w:rPr>
                <w:rFonts w:ascii="仿宋_GB2312" w:eastAsia="仿宋_GB2312" w:hAnsi="宋体" w:cs="宋体"/>
                <w:color w:val="262626"/>
                <w:kern w:val="0"/>
                <w:sz w:val="28"/>
                <w:szCs w:val="28"/>
              </w:rPr>
            </w:pPr>
            <w:r w:rsidRPr="005A57DD">
              <w:rPr>
                <w:rFonts w:ascii="仿宋_GB2312" w:eastAsia="仿宋_GB2312" w:hAnsi="宋体" w:cs="宋体" w:hint="eastAsia"/>
                <w:b/>
                <w:bCs/>
                <w:color w:val="262626"/>
                <w:kern w:val="0"/>
                <w:sz w:val="28"/>
                <w:szCs w:val="28"/>
              </w:rPr>
              <w:t>项目名称</w:t>
            </w:r>
          </w:p>
        </w:tc>
        <w:tc>
          <w:tcPr>
            <w:tcW w:w="1080" w:type="dxa"/>
            <w:tcBorders>
              <w:top w:val="single" w:sz="4" w:space="0" w:color="000000"/>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b/>
                <w:bCs/>
                <w:color w:val="262626"/>
                <w:kern w:val="0"/>
                <w:sz w:val="28"/>
                <w:szCs w:val="28"/>
              </w:rPr>
              <w:t>申请人</w:t>
            </w:r>
          </w:p>
        </w:tc>
        <w:tc>
          <w:tcPr>
            <w:tcW w:w="1980" w:type="dxa"/>
            <w:tcBorders>
              <w:top w:val="single" w:sz="4" w:space="0" w:color="000000"/>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b/>
                <w:bCs/>
                <w:color w:val="262626"/>
                <w:kern w:val="0"/>
                <w:sz w:val="28"/>
                <w:szCs w:val="28"/>
              </w:rPr>
              <w:t>所在单位</w:t>
            </w:r>
          </w:p>
        </w:tc>
      </w:tr>
      <w:tr w:rsidR="005A57DD" w:rsidRPr="005A57DD" w:rsidTr="005A57DD">
        <w:trPr>
          <w:trHeight w:val="660"/>
          <w:jc w:val="center"/>
        </w:trPr>
        <w:tc>
          <w:tcPr>
            <w:tcW w:w="92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1</w:t>
            </w:r>
          </w:p>
        </w:tc>
        <w:tc>
          <w:tcPr>
            <w:tcW w:w="5033"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农村基本公共文化服务建设与地方民俗体育现代转型互动研究--以环巢湖龙舟竞渡为例</w:t>
            </w:r>
          </w:p>
        </w:tc>
        <w:tc>
          <w:tcPr>
            <w:tcW w:w="1080"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李月红</w:t>
            </w:r>
          </w:p>
        </w:tc>
        <w:tc>
          <w:tcPr>
            <w:tcW w:w="1980" w:type="dxa"/>
            <w:tcBorders>
              <w:top w:val="nil"/>
              <w:left w:val="nil"/>
              <w:bottom w:val="single" w:sz="4" w:space="0" w:color="000000"/>
              <w:right w:val="single" w:sz="4" w:space="0" w:color="auto"/>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体育学院</w:t>
            </w:r>
          </w:p>
        </w:tc>
      </w:tr>
      <w:tr w:rsidR="005A57DD" w:rsidRPr="005A57DD" w:rsidTr="005A57DD">
        <w:trPr>
          <w:trHeight w:val="480"/>
          <w:jc w:val="center"/>
        </w:trPr>
        <w:tc>
          <w:tcPr>
            <w:tcW w:w="922" w:type="dxa"/>
            <w:tcBorders>
              <w:top w:val="single" w:sz="4" w:space="0" w:color="auto"/>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2</w:t>
            </w:r>
          </w:p>
        </w:tc>
        <w:tc>
          <w:tcPr>
            <w:tcW w:w="5033" w:type="dxa"/>
            <w:tcBorders>
              <w:top w:val="single" w:sz="4" w:space="0" w:color="auto"/>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美丽乡村建设背景下环巢湖地区乡村旅游发展路径研究</w:t>
            </w:r>
          </w:p>
        </w:tc>
        <w:tc>
          <w:tcPr>
            <w:tcW w:w="1080" w:type="dxa"/>
            <w:tcBorders>
              <w:top w:val="single" w:sz="4" w:space="0" w:color="auto"/>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proofErr w:type="gramStart"/>
            <w:r w:rsidRPr="005A57DD">
              <w:rPr>
                <w:rFonts w:ascii="仿宋_GB2312" w:eastAsia="仿宋_GB2312" w:hAnsi="宋体" w:cs="宋体" w:hint="eastAsia"/>
                <w:color w:val="262626"/>
                <w:kern w:val="0"/>
                <w:sz w:val="28"/>
                <w:szCs w:val="28"/>
              </w:rPr>
              <w:t>方玲梅</w:t>
            </w:r>
            <w:proofErr w:type="gramEnd"/>
          </w:p>
        </w:tc>
        <w:tc>
          <w:tcPr>
            <w:tcW w:w="1980" w:type="dxa"/>
            <w:tcBorders>
              <w:top w:val="single" w:sz="4" w:space="0" w:color="auto"/>
              <w:left w:val="nil"/>
              <w:bottom w:val="single" w:sz="4" w:space="0" w:color="000000"/>
              <w:right w:val="single" w:sz="4" w:space="0" w:color="auto"/>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旅游管理学院</w:t>
            </w:r>
          </w:p>
        </w:tc>
      </w:tr>
      <w:tr w:rsidR="005A57DD" w:rsidRPr="005A57DD" w:rsidTr="005A57DD">
        <w:trPr>
          <w:trHeight w:val="362"/>
          <w:jc w:val="center"/>
        </w:trPr>
        <w:tc>
          <w:tcPr>
            <w:tcW w:w="92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3</w:t>
            </w:r>
          </w:p>
        </w:tc>
        <w:tc>
          <w:tcPr>
            <w:tcW w:w="5033"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环巢湖地区特色民宿发展研究</w:t>
            </w:r>
          </w:p>
        </w:tc>
        <w:tc>
          <w:tcPr>
            <w:tcW w:w="1080"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proofErr w:type="gramStart"/>
            <w:r w:rsidRPr="005A57DD">
              <w:rPr>
                <w:rFonts w:ascii="仿宋_GB2312" w:eastAsia="仿宋_GB2312" w:hAnsi="宋体" w:cs="宋体" w:hint="eastAsia"/>
                <w:color w:val="262626"/>
                <w:kern w:val="0"/>
                <w:sz w:val="28"/>
                <w:szCs w:val="28"/>
              </w:rPr>
              <w:t>曾静</w:t>
            </w:r>
            <w:proofErr w:type="gramEnd"/>
          </w:p>
        </w:tc>
        <w:tc>
          <w:tcPr>
            <w:tcW w:w="1980" w:type="dxa"/>
            <w:tcBorders>
              <w:top w:val="nil"/>
              <w:left w:val="nil"/>
              <w:bottom w:val="single" w:sz="4" w:space="0" w:color="000000"/>
              <w:right w:val="single" w:sz="4" w:space="0" w:color="auto"/>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旅游管理学院</w:t>
            </w:r>
          </w:p>
        </w:tc>
      </w:tr>
      <w:tr w:rsidR="005A57DD" w:rsidRPr="005A57DD" w:rsidTr="005A57DD">
        <w:trPr>
          <w:trHeight w:val="360"/>
          <w:jc w:val="center"/>
        </w:trPr>
        <w:tc>
          <w:tcPr>
            <w:tcW w:w="92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4</w:t>
            </w:r>
          </w:p>
        </w:tc>
        <w:tc>
          <w:tcPr>
            <w:tcW w:w="5033"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环巢湖地区宗教旅游资源评价与开发研究</w:t>
            </w:r>
          </w:p>
        </w:tc>
        <w:tc>
          <w:tcPr>
            <w:tcW w:w="1080"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proofErr w:type="gramStart"/>
            <w:r w:rsidRPr="005A57DD">
              <w:rPr>
                <w:rFonts w:ascii="仿宋_GB2312" w:eastAsia="仿宋_GB2312" w:hAnsi="宋体" w:cs="宋体" w:hint="eastAsia"/>
                <w:color w:val="262626"/>
                <w:kern w:val="0"/>
                <w:sz w:val="28"/>
                <w:szCs w:val="28"/>
              </w:rPr>
              <w:t>吴萍</w:t>
            </w:r>
            <w:proofErr w:type="gramEnd"/>
          </w:p>
        </w:tc>
        <w:tc>
          <w:tcPr>
            <w:tcW w:w="1980" w:type="dxa"/>
            <w:tcBorders>
              <w:top w:val="nil"/>
              <w:left w:val="nil"/>
              <w:bottom w:val="single" w:sz="4" w:space="0" w:color="000000"/>
              <w:right w:val="single" w:sz="4" w:space="0" w:color="auto"/>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旅游管理学院</w:t>
            </w:r>
          </w:p>
        </w:tc>
      </w:tr>
      <w:tr w:rsidR="005A57DD" w:rsidRPr="005A57DD" w:rsidTr="005A57DD">
        <w:trPr>
          <w:trHeight w:val="432"/>
          <w:jc w:val="center"/>
        </w:trPr>
        <w:tc>
          <w:tcPr>
            <w:tcW w:w="922" w:type="dxa"/>
            <w:tcBorders>
              <w:top w:val="nil"/>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5</w:t>
            </w:r>
          </w:p>
        </w:tc>
        <w:tc>
          <w:tcPr>
            <w:tcW w:w="5033"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adjustRightInd w:val="0"/>
              <w:snapToGrid w:val="0"/>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环巢湖新农村文化墙优化与提升设计</w:t>
            </w:r>
          </w:p>
        </w:tc>
        <w:tc>
          <w:tcPr>
            <w:tcW w:w="1080" w:type="dxa"/>
            <w:tcBorders>
              <w:top w:val="nil"/>
              <w:left w:val="nil"/>
              <w:bottom w:val="single" w:sz="4" w:space="0" w:color="000000"/>
              <w:right w:val="single" w:sz="4" w:space="0" w:color="000000"/>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程雯雯</w:t>
            </w:r>
          </w:p>
        </w:tc>
        <w:tc>
          <w:tcPr>
            <w:tcW w:w="1980" w:type="dxa"/>
            <w:tcBorders>
              <w:top w:val="nil"/>
              <w:left w:val="nil"/>
              <w:bottom w:val="single" w:sz="4" w:space="0" w:color="000000"/>
              <w:right w:val="single" w:sz="4" w:space="0" w:color="auto"/>
            </w:tcBorders>
            <w:tcMar>
              <w:top w:w="15" w:type="dxa"/>
              <w:left w:w="108" w:type="dxa"/>
              <w:bottom w:w="15" w:type="dxa"/>
              <w:right w:w="108" w:type="dxa"/>
            </w:tcMar>
            <w:vAlign w:val="center"/>
            <w:hideMark/>
          </w:tcPr>
          <w:p w:rsidR="005A57DD" w:rsidRPr="005A57DD" w:rsidRDefault="005A57DD" w:rsidP="005A57DD">
            <w:pPr>
              <w:rPr>
                <w:rFonts w:ascii="仿宋_GB2312" w:eastAsia="仿宋_GB2312" w:hAnsi="宋体" w:cs="宋体"/>
                <w:color w:val="262626"/>
                <w:kern w:val="0"/>
                <w:sz w:val="28"/>
                <w:szCs w:val="28"/>
              </w:rPr>
            </w:pPr>
            <w:r w:rsidRPr="005A57DD">
              <w:rPr>
                <w:rFonts w:ascii="仿宋_GB2312" w:eastAsia="仿宋_GB2312" w:hAnsi="宋体" w:cs="宋体" w:hint="eastAsia"/>
                <w:color w:val="262626"/>
                <w:kern w:val="0"/>
                <w:sz w:val="28"/>
                <w:szCs w:val="28"/>
              </w:rPr>
              <w:t>艺术学院</w:t>
            </w:r>
          </w:p>
        </w:tc>
      </w:tr>
    </w:tbl>
    <w:p w:rsidR="006A557E" w:rsidRDefault="006A557E" w:rsidP="006A557E">
      <w:pPr>
        <w:adjustRightInd w:val="0"/>
        <w:snapToGrid w:val="0"/>
        <w:spacing w:before="100" w:beforeAutospacing="1" w:after="100" w:afterAutospacing="1" w:line="480" w:lineRule="auto"/>
        <w:jc w:val="left"/>
        <w:rPr>
          <w:rFonts w:ascii="宋体" w:hAnsi="宋体" w:cs="宋体"/>
          <w:color w:val="262626"/>
          <w:kern w:val="0"/>
          <w:szCs w:val="24"/>
        </w:rPr>
      </w:pPr>
    </w:p>
    <w:p w:rsidR="003B3210" w:rsidRPr="008906AC" w:rsidRDefault="003B3210" w:rsidP="006A557E">
      <w:pPr>
        <w:adjustRightInd w:val="0"/>
        <w:snapToGrid w:val="0"/>
        <w:spacing w:before="100" w:beforeAutospacing="1" w:after="100" w:afterAutospacing="1" w:line="480" w:lineRule="auto"/>
        <w:jc w:val="left"/>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906AC">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★学术交流★</w:t>
      </w:r>
    </w:p>
    <w:p w:rsidR="006A557E" w:rsidRPr="006A557E" w:rsidRDefault="006A557E" w:rsidP="006A557E">
      <w:pPr>
        <w:widowControl w:val="0"/>
        <w:rPr>
          <w:rFonts w:ascii="仿宋_GB2312" w:eastAsia="仿宋_GB2312" w:cstheme="minorBidi"/>
          <w:b/>
          <w:sz w:val="28"/>
          <w:szCs w:val="28"/>
        </w:rPr>
      </w:pPr>
      <w:r>
        <w:rPr>
          <w:rFonts w:ascii="仿宋_GB2312" w:eastAsia="仿宋_GB2312" w:cstheme="minorBidi" w:hint="eastAsia"/>
          <w:b/>
          <w:sz w:val="28"/>
          <w:szCs w:val="28"/>
        </w:rPr>
        <w:t>一、</w:t>
      </w:r>
      <w:r w:rsidRPr="006A557E">
        <w:rPr>
          <w:rFonts w:ascii="仿宋_GB2312" w:eastAsia="仿宋_GB2312" w:cstheme="minorBidi" w:hint="eastAsia"/>
          <w:b/>
          <w:sz w:val="28"/>
          <w:szCs w:val="28"/>
        </w:rPr>
        <w:t>张安东</w:t>
      </w:r>
      <w:r w:rsidR="00303A32" w:rsidRPr="006A557E">
        <w:rPr>
          <w:rFonts w:ascii="仿宋_GB2312" w:eastAsia="仿宋_GB2312" w:cstheme="minorBidi" w:hint="eastAsia"/>
          <w:b/>
          <w:sz w:val="28"/>
          <w:szCs w:val="28"/>
        </w:rPr>
        <w:t>主任</w:t>
      </w:r>
      <w:r w:rsidRPr="006A557E">
        <w:rPr>
          <w:rFonts w:ascii="仿宋_GB2312" w:eastAsia="仿宋_GB2312" w:cstheme="minorBidi" w:hint="eastAsia"/>
          <w:b/>
          <w:sz w:val="28"/>
          <w:szCs w:val="28"/>
        </w:rPr>
        <w:t>一行应邀参加焦</w:t>
      </w:r>
      <w:proofErr w:type="gramStart"/>
      <w:r w:rsidRPr="006A557E">
        <w:rPr>
          <w:rFonts w:ascii="仿宋_GB2312" w:eastAsia="仿宋_GB2312" w:cstheme="minorBidi" w:hint="eastAsia"/>
          <w:b/>
          <w:sz w:val="28"/>
          <w:szCs w:val="28"/>
        </w:rPr>
        <w:t>姥</w:t>
      </w:r>
      <w:proofErr w:type="gramEnd"/>
      <w:r w:rsidRPr="006A557E">
        <w:rPr>
          <w:rFonts w:ascii="宋体" w:hAnsi="宋体" w:cs="宋体" w:hint="eastAsia"/>
          <w:b/>
          <w:sz w:val="28"/>
          <w:szCs w:val="28"/>
        </w:rPr>
        <w:t>•</w:t>
      </w:r>
      <w:proofErr w:type="gramStart"/>
      <w:r w:rsidRPr="006A557E">
        <w:rPr>
          <w:rFonts w:ascii="仿宋_GB2312" w:eastAsia="仿宋_GB2312" w:hAnsi="仿宋_GB2312" w:cs="仿宋_GB2312" w:hint="eastAsia"/>
          <w:b/>
          <w:sz w:val="28"/>
          <w:szCs w:val="28"/>
        </w:rPr>
        <w:t>陷巢州文化首届</w:t>
      </w:r>
      <w:proofErr w:type="gramEnd"/>
      <w:r w:rsidRPr="006A557E">
        <w:rPr>
          <w:rFonts w:ascii="仿宋_GB2312" w:eastAsia="仿宋_GB2312" w:cstheme="minorBidi" w:hint="eastAsia"/>
          <w:b/>
          <w:sz w:val="28"/>
          <w:szCs w:val="28"/>
        </w:rPr>
        <w:t xml:space="preserve">学术研讨会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3月6日，中心主任张安东教授及专职研究员陈恩虎教授、杨松水教授一行应邀参加焦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·“陷巢州”</w:t>
      </w:r>
      <w:proofErr w:type="gramStart"/>
      <w:r w:rsidRPr="006A557E">
        <w:rPr>
          <w:rFonts w:ascii="仿宋_GB2312" w:eastAsia="仿宋_GB2312" w:cstheme="minorBidi" w:hint="eastAsia"/>
          <w:sz w:val="28"/>
          <w:szCs w:val="28"/>
        </w:rPr>
        <w:t>文化首届</w:t>
      </w:r>
      <w:proofErr w:type="gramEnd"/>
      <w:r w:rsidRPr="006A557E">
        <w:rPr>
          <w:rFonts w:ascii="仿宋_GB2312" w:eastAsia="仿宋_GB2312" w:cstheme="minorBidi" w:hint="eastAsia"/>
          <w:sz w:val="28"/>
          <w:szCs w:val="28"/>
        </w:rPr>
        <w:t>学术研讨会。中科大宁业高研究员、安徽历史文化研究中心翁飞研究员、巢湖文化研究会苏士珩研究员、华中科技大学许淳熙研究员、武汉博物馆杨韵华研究</w:t>
      </w:r>
      <w:r w:rsidRPr="006A557E">
        <w:rPr>
          <w:rFonts w:ascii="仿宋_GB2312" w:eastAsia="仿宋_GB2312" w:cstheme="minorBidi" w:hint="eastAsia"/>
          <w:sz w:val="28"/>
          <w:szCs w:val="28"/>
        </w:rPr>
        <w:lastRenderedPageBreak/>
        <w:t>员等专家学者及相关文化媒体单位与会。</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会上专家学者热烈讨论焦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文化的重要意义和实践价值。会议初步设想，将环巢湖沿湖一带老滨湖大道与新滨湖大道之间1700亩的空闲地打造成焦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文化园。文化园包括焦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广场、爱国主义教育基地、巢湖水文化博物馆、水上运动项目、浅滩室外旅游沙滩日光浴、中西式婚礼场地、户外运动项目、焦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时代古民居建设、焦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文化园接待中心及会议大厅。利用焦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文化园岸边4个自然村（许村、宁村、温村、河口村）的旧房，对其进行投资改造，将这些旧民居改造成为焦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时代古民居，尽量能够再现焦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时代古民居场景。改造后的古民居集旅游、食、宿为一体，让游客游巢湖、吃巢湖湖鲜，观焦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园，住焦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时代古民居。</w:t>
      </w:r>
    </w:p>
    <w:p w:rsidR="006A557E" w:rsidRPr="006A557E" w:rsidRDefault="006A557E" w:rsidP="006A557E">
      <w:pPr>
        <w:widowControl w:val="0"/>
        <w:ind w:firstLineChars="100" w:firstLine="280"/>
        <w:rPr>
          <w:rFonts w:ascii="仿宋_GB2312" w:eastAsia="仿宋_GB2312" w:cstheme="minorBidi"/>
          <w:sz w:val="28"/>
          <w:szCs w:val="28"/>
        </w:rPr>
      </w:pPr>
      <w:r w:rsidRPr="006A557E">
        <w:rPr>
          <w:rFonts w:ascii="仿宋_GB2312" w:eastAsia="仿宋_GB2312" w:cstheme="minorBidi" w:hint="eastAsia"/>
          <w:sz w:val="28"/>
          <w:szCs w:val="28"/>
        </w:rPr>
        <w:t>张安东教授提交《巢湖焦姥文化与旅游开发构想》专题学术论文，文章充分肯定焦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文化在巢湖发展史上的重大影响。详述巢湖焦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文化旅游发展的实际状况以及现实开发中存在的问题，提出发挥政策导向作用、提高焦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文化地位、加快焦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文化资源整合解决方案，以期对促进巢湖焦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文化旅游发展起到借鉴作用，这些思考和建议受到与会专家的好评。张安东、陈恩虎、杨松水被焦</w:t>
      </w:r>
      <w:proofErr w:type="gramStart"/>
      <w:r w:rsidRPr="006A557E">
        <w:rPr>
          <w:rFonts w:ascii="仿宋_GB2312" w:eastAsia="仿宋_GB2312" w:cstheme="minorBidi" w:hint="eastAsia"/>
          <w:sz w:val="28"/>
          <w:szCs w:val="28"/>
        </w:rPr>
        <w:t>姥</w:t>
      </w:r>
      <w:proofErr w:type="gramEnd"/>
      <w:r w:rsidRPr="006A557E">
        <w:rPr>
          <w:rFonts w:ascii="仿宋_GB2312" w:eastAsia="仿宋_GB2312" w:cstheme="minorBidi" w:hint="eastAsia"/>
          <w:sz w:val="28"/>
          <w:szCs w:val="28"/>
        </w:rPr>
        <w:t>·</w:t>
      </w:r>
      <w:proofErr w:type="gramStart"/>
      <w:r w:rsidRPr="006A557E">
        <w:rPr>
          <w:rFonts w:ascii="仿宋_GB2312" w:eastAsia="仿宋_GB2312" w:cstheme="minorBidi" w:hint="eastAsia"/>
          <w:sz w:val="28"/>
          <w:szCs w:val="28"/>
        </w:rPr>
        <w:t>陷巢州</w:t>
      </w:r>
      <w:proofErr w:type="gramEnd"/>
      <w:r w:rsidRPr="006A557E">
        <w:rPr>
          <w:rFonts w:ascii="仿宋_GB2312" w:eastAsia="仿宋_GB2312" w:cstheme="minorBidi" w:hint="eastAsia"/>
          <w:sz w:val="28"/>
          <w:szCs w:val="28"/>
        </w:rPr>
        <w:t>文化研究</w:t>
      </w: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sz w:val="28"/>
          <w:szCs w:val="28"/>
        </w:rPr>
        <w:cr/>
      </w:r>
      <w:r w:rsidRPr="006A557E">
        <w:rPr>
          <w:rFonts w:ascii="仿宋_GB2312" w:eastAsia="仿宋_GB2312" w:cstheme="minorBidi" w:hint="eastAsia"/>
          <w:b/>
          <w:sz w:val="28"/>
          <w:szCs w:val="28"/>
        </w:rPr>
        <w:t xml:space="preserve">二、中心专职研究员一行受邀参加和县历史名人学术研讨会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5月19日上午，和县历史名人学术研讨会在和县一中礼堂隆重举行。受和县文化研究会、和县文化馆邀请，环巢湖研究中心专职研究员张安东教授、陈恩虎教授、徐礼节教授、杨松水教授等和县历史</w:t>
      </w:r>
      <w:r w:rsidRPr="006A557E">
        <w:rPr>
          <w:rFonts w:ascii="仿宋_GB2312" w:eastAsia="仿宋_GB2312" w:cstheme="minorBidi" w:hint="eastAsia"/>
          <w:sz w:val="28"/>
          <w:szCs w:val="28"/>
        </w:rPr>
        <w:lastRenderedPageBreak/>
        <w:t>文化研究专家学者以及人事处处长陈和龙参加了会议。</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开幕式上，</w:t>
      </w:r>
      <w:proofErr w:type="gramStart"/>
      <w:r w:rsidRPr="006A557E">
        <w:rPr>
          <w:rFonts w:ascii="仿宋_GB2312" w:eastAsia="仿宋_GB2312" w:cstheme="minorBidi" w:hint="eastAsia"/>
          <w:sz w:val="28"/>
          <w:szCs w:val="28"/>
        </w:rPr>
        <w:t>受校党委书记</w:t>
      </w:r>
      <w:proofErr w:type="gramEnd"/>
      <w:r w:rsidRPr="006A557E">
        <w:rPr>
          <w:rFonts w:ascii="仿宋_GB2312" w:eastAsia="仿宋_GB2312" w:cstheme="minorBidi" w:hint="eastAsia"/>
          <w:sz w:val="28"/>
          <w:szCs w:val="28"/>
        </w:rPr>
        <w:t>、社科联主席朱灿平同志委托，陈恩虎教授代表巢湖学院发表了热情洋溢的讲话，他对和县历史名人学术研讨会的成功召开表示祝贺，并对和县历史名人文化精神作了进一步凝练。随后的学术研讨会上，徐礼节教授就和县历史名人——唐代著名诗人张籍里</w:t>
      </w:r>
      <w:proofErr w:type="gramStart"/>
      <w:r w:rsidRPr="006A557E">
        <w:rPr>
          <w:rFonts w:ascii="仿宋_GB2312" w:eastAsia="仿宋_GB2312" w:cstheme="minorBidi" w:hint="eastAsia"/>
          <w:sz w:val="28"/>
          <w:szCs w:val="28"/>
        </w:rPr>
        <w:t>贯</w:t>
      </w:r>
      <w:proofErr w:type="gramEnd"/>
      <w:r w:rsidRPr="006A557E">
        <w:rPr>
          <w:rFonts w:ascii="仿宋_GB2312" w:eastAsia="仿宋_GB2312" w:cstheme="minorBidi" w:hint="eastAsia"/>
          <w:sz w:val="28"/>
          <w:szCs w:val="28"/>
        </w:rPr>
        <w:t>进行了考说；杨松水教授对和县著名科学家、文献学</w:t>
      </w:r>
      <w:proofErr w:type="gramStart"/>
      <w:r w:rsidRPr="006A557E">
        <w:rPr>
          <w:rFonts w:ascii="仿宋_GB2312" w:eastAsia="仿宋_GB2312" w:cstheme="minorBidi" w:hint="eastAsia"/>
          <w:sz w:val="28"/>
          <w:szCs w:val="28"/>
        </w:rPr>
        <w:t>家沈立家族</w:t>
      </w:r>
      <w:proofErr w:type="gramEnd"/>
      <w:r w:rsidRPr="006A557E">
        <w:rPr>
          <w:rFonts w:ascii="仿宋_GB2312" w:eastAsia="仿宋_GB2312" w:cstheme="minorBidi" w:hint="eastAsia"/>
          <w:sz w:val="28"/>
          <w:szCs w:val="28"/>
        </w:rPr>
        <w:t>及其文献学贡献发表了自己的看法。两位学者的学术观点得到了与会专家学者的高度赞扬，相关论文也均被《和县文化论丛》（第一辑）收录。会后，张安东、陈恩虎、徐礼节、杨松水被和县文化研究会聘为特邀研究员。</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此次学术活动是落实巢湖学院与和县人民政府校地产学研合作框架协议的具体行动，进一步加强了双方的交流和联系，对增强学校服务地方能力、推动地域文化研究具有积极意义。</w:t>
      </w:r>
    </w:p>
    <w:p w:rsid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 </w:t>
      </w: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三、张安东</w:t>
      </w:r>
      <w:r w:rsidR="00303A32">
        <w:rPr>
          <w:rFonts w:ascii="仿宋_GB2312" w:eastAsia="仿宋_GB2312" w:cstheme="minorBidi" w:hint="eastAsia"/>
          <w:b/>
          <w:sz w:val="28"/>
          <w:szCs w:val="28"/>
        </w:rPr>
        <w:t>主任</w:t>
      </w:r>
      <w:r w:rsidRPr="006A557E">
        <w:rPr>
          <w:rFonts w:ascii="仿宋_GB2312" w:eastAsia="仿宋_GB2312" w:cstheme="minorBidi" w:hint="eastAsia"/>
          <w:b/>
          <w:sz w:val="28"/>
          <w:szCs w:val="28"/>
        </w:rPr>
        <w:t xml:space="preserve">应思政部邀请作《环巢湖文化漫谈》专题讲座 </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5月25日下午，环巢湖研究中心主任张安东教授应思政部邀请，作《环巢湖文化漫谈》专题讲座，相关人文院系师生约150人聆听了讲座。</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张安东教授在报告中首先阐述了环巢湖文化圈的地位及特征。他指出，在漫长的中华文明发展史中，合</w:t>
      </w:r>
      <w:proofErr w:type="gramStart"/>
      <w:r w:rsidRPr="006A557E">
        <w:rPr>
          <w:rFonts w:ascii="仿宋_GB2312" w:eastAsia="仿宋_GB2312" w:cstheme="minorBidi" w:hint="eastAsia"/>
          <w:sz w:val="28"/>
          <w:szCs w:val="28"/>
        </w:rPr>
        <w:t>六巢地区</w:t>
      </w:r>
      <w:proofErr w:type="gramEnd"/>
      <w:r w:rsidRPr="006A557E">
        <w:rPr>
          <w:rFonts w:ascii="仿宋_GB2312" w:eastAsia="仿宋_GB2312" w:cstheme="minorBidi" w:hint="eastAsia"/>
          <w:sz w:val="28"/>
          <w:szCs w:val="28"/>
        </w:rPr>
        <w:t>已形成了独具地域特色的“环巢湖文化圈”，在安徽文化史上占有十分重要的地位，这一文化圈与正在实施的省会经济发展战略在很大程度上不谋而合。它在</w:t>
      </w:r>
      <w:r w:rsidRPr="006A557E">
        <w:rPr>
          <w:rFonts w:ascii="仿宋_GB2312" w:eastAsia="仿宋_GB2312" w:cstheme="minorBidi" w:hint="eastAsia"/>
          <w:sz w:val="28"/>
          <w:szCs w:val="28"/>
        </w:rPr>
        <w:lastRenderedPageBreak/>
        <w:t>安徽文化史上的地位，与淮河、皖江、新安江三个文化圈一样显赫。历史悠久的古文化、兼容并包的水文化、人与人以及人与大自然和谐共处的和文化是环巢湖文化的三大特色。接着，张安东教授从环巢湖范围界定、环巢湖文化内涵、环巢湖文化研究内容、环巢湖文化传承与发展的重点工作等方面展开全面论述，特别强调环巢湖文化分为五大部分——“古巢文明”、“吴风楚韵”、“风流人物”、“灵山秀水”、“地方风物” ，它是环巢湖文化多棱镜的不同侧面，以熠熠生辉的光影反射着环巢湖文化的多姿多彩。最后，张安东教授指出，环巢湖文化内涵十分广泛，提炼本土文化精髓，为本土发展服务，是社会各界共同研讨的大课题，需要加强对环巢湖文化的系统研究，着力提高环巢湖文化的影响力，展示环巢湖区域的文化资源。</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整场报告会持续二个多小时，张安东教授对环巢湖文化的全面精彩解读，使广大师生深受教益，进一步认识到环巢湖地区丰富的人文资源和厚重的历史底蕴，增强了传承发展环巢湖文化的使命感和自豪感。</w:t>
      </w:r>
    </w:p>
    <w:p w:rsidR="006A557E" w:rsidRDefault="006A557E" w:rsidP="006A557E">
      <w:pPr>
        <w:widowControl w:val="0"/>
        <w:rPr>
          <w:rFonts w:ascii="仿宋_GB2312" w:eastAsia="仿宋_GB2312" w:cstheme="minorBidi"/>
          <w:b/>
          <w:sz w:val="28"/>
          <w:szCs w:val="28"/>
        </w:rPr>
      </w:pP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四、中科大宁业高教授</w:t>
      </w:r>
      <w:proofErr w:type="gramStart"/>
      <w:r w:rsidRPr="006A557E">
        <w:rPr>
          <w:rFonts w:ascii="仿宋_GB2312" w:eastAsia="仿宋_GB2312" w:cstheme="minorBidi" w:hint="eastAsia"/>
          <w:b/>
          <w:sz w:val="28"/>
          <w:szCs w:val="28"/>
        </w:rPr>
        <w:t>应中心</w:t>
      </w:r>
      <w:proofErr w:type="gramEnd"/>
      <w:r w:rsidRPr="006A557E">
        <w:rPr>
          <w:rFonts w:ascii="仿宋_GB2312" w:eastAsia="仿宋_GB2312" w:cstheme="minorBidi" w:hint="eastAsia"/>
          <w:b/>
          <w:sz w:val="28"/>
          <w:szCs w:val="28"/>
        </w:rPr>
        <w:t xml:space="preserve">邀请来巢湖学院作专题学术报告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5月27日，中国科技大学宁业高教授应环巢湖研究中心邀请，来巢湖学院作《环巢湖十二镇史地概述及其名称疏释》专题学术报告。宁业高教授是环巢湖文化研究领域的著名专家、长期关注参与环巢湖文化建设，发起并倾力于</w:t>
      </w:r>
      <w:proofErr w:type="gramStart"/>
      <w:r w:rsidRPr="006A557E">
        <w:rPr>
          <w:rFonts w:ascii="仿宋_GB2312" w:eastAsia="仿宋_GB2312" w:cstheme="minorBidi" w:hint="eastAsia"/>
          <w:sz w:val="28"/>
          <w:szCs w:val="28"/>
        </w:rPr>
        <w:t>巢文化</w:t>
      </w:r>
      <w:proofErr w:type="gramEnd"/>
      <w:r w:rsidRPr="006A557E">
        <w:rPr>
          <w:rFonts w:ascii="仿宋_GB2312" w:eastAsia="仿宋_GB2312" w:cstheme="minorBidi" w:hint="eastAsia"/>
          <w:sz w:val="28"/>
          <w:szCs w:val="28"/>
        </w:rPr>
        <w:t>整理发掘和研究开发工作，获得显著的学术成果和社会效益。环巢湖研究中心主任张安东教授主持报告会，</w:t>
      </w:r>
      <w:r w:rsidRPr="006A557E">
        <w:rPr>
          <w:rFonts w:ascii="仿宋_GB2312" w:eastAsia="仿宋_GB2312" w:cstheme="minorBidi" w:hint="eastAsia"/>
          <w:sz w:val="28"/>
          <w:szCs w:val="28"/>
        </w:rPr>
        <w:lastRenderedPageBreak/>
        <w:t>相关人文院系师生200余人聆听讲座。</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宁业高教授在报告中指出，巢湖流域是中华文明发祥的一块圣地，也是东方人类育养繁衍的一尊摇篮。巢湖是巢湖流域居民的母亲湖，也是华夏各族人民的母亲湖。得天独厚的水土资源，四季分明的温润气候，使这里物产丰富，人气旺盛，聚落密集，城镇错落四周，逐渐形成了“东西两城”和“环湖十二镇”的生态格局。宁业高教授强调，2011年度国务院批准的新一轮区划调整，使得巢湖成为合肥市的内湖，巢城、合肥城及十二镇的生存发展关系与时空构架逻辑更加紧密，尤其是环巢湖文化旅游事业产业的规划与建设则更让这个自然生态性格局升融进“天人合一”大体系。</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接着，宁业高讲授重点论述了巢城、合肥城及十二镇的名称来历及其演衍，他认为，这些古镇积叠着历代各朝军政变革和宗教演义的多重印记，反映了世代居民智慧风俗</w:t>
      </w:r>
      <w:proofErr w:type="gramStart"/>
      <w:r w:rsidRPr="006A557E">
        <w:rPr>
          <w:rFonts w:ascii="仿宋_GB2312" w:eastAsia="仿宋_GB2312" w:cstheme="minorBidi" w:hint="eastAsia"/>
          <w:sz w:val="28"/>
          <w:szCs w:val="28"/>
        </w:rPr>
        <w:t>和愿景</w:t>
      </w:r>
      <w:proofErr w:type="gramEnd"/>
      <w:r w:rsidRPr="006A557E">
        <w:rPr>
          <w:rFonts w:ascii="仿宋_GB2312" w:eastAsia="仿宋_GB2312" w:cstheme="minorBidi" w:hint="eastAsia"/>
          <w:sz w:val="28"/>
          <w:szCs w:val="28"/>
        </w:rPr>
        <w:t>情愫的人文创构，</w:t>
      </w:r>
      <w:proofErr w:type="gramStart"/>
      <w:r w:rsidRPr="006A557E">
        <w:rPr>
          <w:rFonts w:ascii="仿宋_GB2312" w:eastAsia="仿宋_GB2312" w:cstheme="minorBidi" w:hint="eastAsia"/>
          <w:sz w:val="28"/>
          <w:szCs w:val="28"/>
        </w:rPr>
        <w:t>承贯成</w:t>
      </w:r>
      <w:proofErr w:type="gramEnd"/>
      <w:r w:rsidRPr="006A557E">
        <w:rPr>
          <w:rFonts w:ascii="仿宋_GB2312" w:eastAsia="仿宋_GB2312" w:cstheme="minorBidi" w:hint="eastAsia"/>
          <w:sz w:val="28"/>
          <w:szCs w:val="28"/>
        </w:rPr>
        <w:t>自远古创世文明直至当代社会发展的悠长轨迹，是</w:t>
      </w:r>
      <w:proofErr w:type="gramStart"/>
      <w:r w:rsidRPr="006A557E">
        <w:rPr>
          <w:rFonts w:ascii="仿宋_GB2312" w:eastAsia="仿宋_GB2312" w:cstheme="minorBidi" w:hint="eastAsia"/>
          <w:sz w:val="28"/>
          <w:szCs w:val="28"/>
        </w:rPr>
        <w:t>巢文化</w:t>
      </w:r>
      <w:proofErr w:type="gramEnd"/>
      <w:r w:rsidRPr="006A557E">
        <w:rPr>
          <w:rFonts w:ascii="仿宋_GB2312" w:eastAsia="仿宋_GB2312" w:cstheme="minorBidi" w:hint="eastAsia"/>
          <w:sz w:val="28"/>
          <w:szCs w:val="28"/>
        </w:rPr>
        <w:t>大库的一宗特色遗产，是环湖旅游建设和“大湖名城”战略的一组文化基石。了解</w:t>
      </w:r>
      <w:proofErr w:type="gramStart"/>
      <w:r w:rsidRPr="006A557E">
        <w:rPr>
          <w:rFonts w:ascii="仿宋_GB2312" w:eastAsia="仿宋_GB2312" w:cstheme="minorBidi" w:hint="eastAsia"/>
          <w:sz w:val="28"/>
          <w:szCs w:val="28"/>
        </w:rPr>
        <w:t>这个群构城镇</w:t>
      </w:r>
      <w:proofErr w:type="gramEnd"/>
      <w:r w:rsidRPr="006A557E">
        <w:rPr>
          <w:rFonts w:ascii="仿宋_GB2312" w:eastAsia="仿宋_GB2312" w:cstheme="minorBidi" w:hint="eastAsia"/>
          <w:sz w:val="28"/>
          <w:szCs w:val="28"/>
        </w:rPr>
        <w:t>的文史概况暨考释其名称来历与演衍过程，具有重大的现实意义和学术价值。</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宁业高教授的报告精彩纷呈，受到广大师生的欢迎和肯定，进一步加深了对环巢湖文化和历史古镇的认知和了解。</w:t>
      </w:r>
    </w:p>
    <w:p w:rsidR="006A557E" w:rsidRDefault="006A557E" w:rsidP="006A557E">
      <w:pPr>
        <w:widowControl w:val="0"/>
        <w:rPr>
          <w:rFonts w:ascii="仿宋_GB2312" w:eastAsia="仿宋_GB2312" w:cstheme="minorBidi"/>
          <w:b/>
          <w:sz w:val="28"/>
          <w:szCs w:val="28"/>
        </w:rPr>
      </w:pP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五、中心专职研究员陈恩虎教授应邀作“巢湖流域农耕文明的文化历史元素”专题讲座 </w:t>
      </w:r>
    </w:p>
    <w:p w:rsidR="006A557E" w:rsidRPr="006A557E" w:rsidRDefault="006A557E" w:rsidP="006A557E">
      <w:pPr>
        <w:widowControl w:val="0"/>
        <w:ind w:firstLineChars="200" w:firstLine="560"/>
        <w:rPr>
          <w:rFonts w:ascii="仿宋_GB2312" w:eastAsia="仿宋_GB2312" w:cstheme="minorBidi"/>
          <w:sz w:val="28"/>
          <w:szCs w:val="28"/>
        </w:rPr>
      </w:pPr>
      <w:proofErr w:type="gramStart"/>
      <w:r w:rsidRPr="006A557E">
        <w:rPr>
          <w:rFonts w:ascii="仿宋_GB2312" w:eastAsia="仿宋_GB2312" w:cstheme="minorBidi" w:hint="eastAsia"/>
          <w:sz w:val="28"/>
          <w:szCs w:val="28"/>
        </w:rPr>
        <w:lastRenderedPageBreak/>
        <w:t>应中心</w:t>
      </w:r>
      <w:proofErr w:type="gramEnd"/>
      <w:r w:rsidRPr="006A557E">
        <w:rPr>
          <w:rFonts w:ascii="仿宋_GB2312" w:eastAsia="仿宋_GB2312" w:cstheme="minorBidi" w:hint="eastAsia"/>
          <w:sz w:val="28"/>
          <w:szCs w:val="28"/>
        </w:rPr>
        <w:t>邀请，6月12日下午，中心专职研究员陈恩虎教授在博学楼202教室作“巢湖流域农耕文明的文化历史元素”专题讲座，相关人文院系学生聆听了讲座。</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陈恩虎教授首先讲解文化基因的概念，深刻阐述不同的区域有各自不同的长期形成的文化性格与文化认同，巢湖流域农耕文化并不是依靠交通等外在条件对其区域内人民产生激励作用。接着引入“移民文化”这个话题，巢湖的移民文化源远流长，底蕴深厚，移民对巢湖开发起了极大的作用。随后，对巢湖流域的水文化特质做了深入浅出的剖析，尤其关注湿地湖泊治理问题、农业污染问题及水利修建情况。最后，做出思考总结，指出生态环境危机的实质是文化危机；区域文化性格其实是社会心理的重要组成部分；要用历史扎牢城市之根，用文化保留城市之魂，用文化丰富城市内涵。</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此次讲座不仅丰富了同学们的课余生活，增加了其知识储备，更进一步开阔了他们的文化视野。</w:t>
      </w:r>
    </w:p>
    <w:p w:rsid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 </w:t>
      </w: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六、中心专职研究员王雷副教授应邀作《李克农谍报生涯》专题讲座 </w:t>
      </w:r>
    </w:p>
    <w:p w:rsidR="006A557E" w:rsidRPr="006A557E" w:rsidRDefault="006A557E" w:rsidP="006A557E">
      <w:pPr>
        <w:widowControl w:val="0"/>
        <w:ind w:firstLineChars="200" w:firstLine="560"/>
        <w:rPr>
          <w:rFonts w:ascii="仿宋_GB2312" w:eastAsia="仿宋_GB2312" w:cstheme="minorBidi"/>
          <w:sz w:val="28"/>
          <w:szCs w:val="28"/>
        </w:rPr>
      </w:pPr>
      <w:proofErr w:type="gramStart"/>
      <w:r w:rsidRPr="006A557E">
        <w:rPr>
          <w:rFonts w:ascii="仿宋_GB2312" w:eastAsia="仿宋_GB2312" w:cstheme="minorBidi" w:hint="eastAsia"/>
          <w:sz w:val="28"/>
          <w:szCs w:val="28"/>
        </w:rPr>
        <w:t>应中心</w:t>
      </w:r>
      <w:proofErr w:type="gramEnd"/>
      <w:r w:rsidRPr="006A557E">
        <w:rPr>
          <w:rFonts w:ascii="仿宋_GB2312" w:eastAsia="仿宋_GB2312" w:cstheme="minorBidi" w:hint="eastAsia"/>
          <w:sz w:val="28"/>
          <w:szCs w:val="28"/>
        </w:rPr>
        <w:t>邀请，6月1日，环巢湖中心专职研究员王雷副教授在慎思楼中302教室为相关院系师生作了《李克农谍报生涯》专题讲座。</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王雷副教授用丰富的史料和大量珍贵的历史图片，生动地讲述了李克农将军波澜壮阔的一生。李克农是中国共产党早期隐蔽战线斗争的光辉代表。周恩来曾把他与钱壮飞、</w:t>
      </w:r>
      <w:proofErr w:type="gramStart"/>
      <w:r w:rsidRPr="006A557E">
        <w:rPr>
          <w:rFonts w:ascii="仿宋_GB2312" w:eastAsia="仿宋_GB2312" w:cstheme="minorBidi" w:hint="eastAsia"/>
          <w:sz w:val="28"/>
          <w:szCs w:val="28"/>
        </w:rPr>
        <w:t>胡底并列</w:t>
      </w:r>
      <w:proofErr w:type="gramEnd"/>
      <w:r w:rsidRPr="006A557E">
        <w:rPr>
          <w:rFonts w:ascii="仿宋_GB2312" w:eastAsia="仿宋_GB2312" w:cstheme="minorBidi" w:hint="eastAsia"/>
          <w:sz w:val="28"/>
          <w:szCs w:val="28"/>
        </w:rPr>
        <w:t>为党的情报工作“龙潭三杰”。凭着对革命事业的赤胆忠心，李克</w:t>
      </w:r>
      <w:proofErr w:type="gramStart"/>
      <w:r w:rsidRPr="006A557E">
        <w:rPr>
          <w:rFonts w:ascii="仿宋_GB2312" w:eastAsia="仿宋_GB2312" w:cstheme="minorBidi" w:hint="eastAsia"/>
          <w:sz w:val="28"/>
          <w:szCs w:val="28"/>
        </w:rPr>
        <w:t>农深入</w:t>
      </w:r>
      <w:proofErr w:type="gramEnd"/>
      <w:r w:rsidRPr="006A557E">
        <w:rPr>
          <w:rFonts w:ascii="仿宋_GB2312" w:eastAsia="仿宋_GB2312" w:cstheme="minorBidi" w:hint="eastAsia"/>
          <w:sz w:val="28"/>
          <w:szCs w:val="28"/>
        </w:rPr>
        <w:t>龙潭虎穴，为保卫党</w:t>
      </w:r>
      <w:r w:rsidRPr="006A557E">
        <w:rPr>
          <w:rFonts w:ascii="仿宋_GB2312" w:eastAsia="仿宋_GB2312" w:cstheme="minorBidi" w:hint="eastAsia"/>
          <w:sz w:val="28"/>
          <w:szCs w:val="28"/>
        </w:rPr>
        <w:lastRenderedPageBreak/>
        <w:t>中央的安全做出了卓越的贡献，他的功绩永远铭刻于史册。</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讲座弘扬巢湖先贤伟绩，昭示后人要牢记历史，在座师生受到一次深刻爱国主义教育。</w:t>
      </w:r>
    </w:p>
    <w:p w:rsidR="00303A32"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 </w:t>
      </w:r>
    </w:p>
    <w:p w:rsidR="006A557E" w:rsidRPr="006A557E" w:rsidRDefault="00303A32" w:rsidP="006A557E">
      <w:pPr>
        <w:widowControl w:val="0"/>
        <w:rPr>
          <w:rFonts w:ascii="仿宋_GB2312" w:eastAsia="仿宋_GB2312" w:cstheme="minorBidi"/>
          <w:b/>
          <w:sz w:val="28"/>
          <w:szCs w:val="28"/>
        </w:rPr>
      </w:pPr>
      <w:r>
        <w:rPr>
          <w:rFonts w:ascii="仿宋_GB2312" w:eastAsia="仿宋_GB2312" w:cstheme="minorBidi" w:hint="eastAsia"/>
          <w:b/>
          <w:sz w:val="28"/>
          <w:szCs w:val="28"/>
        </w:rPr>
        <w:t>七、省重点人文基地皖南民俗文化研究中心一行来</w:t>
      </w:r>
      <w:r w:rsidR="006A557E" w:rsidRPr="006A557E">
        <w:rPr>
          <w:rFonts w:ascii="仿宋_GB2312" w:eastAsia="仿宋_GB2312" w:cstheme="minorBidi" w:hint="eastAsia"/>
          <w:b/>
          <w:sz w:val="28"/>
          <w:szCs w:val="28"/>
        </w:rPr>
        <w:t xml:space="preserve">中心调研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6月20-21日，省高校人文社科重点研究基地池州学院皖南民俗文化研究中心主任谈家胜教授一行来环巢湖研究中心调研学习。</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环巢湖研究中心主任张安东教授热情接待了谈家胜一行。张安东介绍了了中心的建设历史、管理体制与建设机制。接着，他从中心项目招标与合作研究、学术交流、服务地方建设、公共服务及开放共建、服务教学质量工程建设等几个方面详细展开阐述。张安东强调，经过几年时间的发展和努力，环巢湖研究中心已形成了比较明确的研究方向。主要集中在三个系列研究上：环巢湖历史文化和旅游产业研究；环巢湖生态环境与生态文明研究；环巢湖创意文化与经济协同发展研究。以上三个具有鲜明特色的研究方向是相互联系、相互依存的，它们共同构成了本中心研究领域与范畴的主体骨架，今后随着研究的不断深入，也将会整合出更多的研究方向与选题。张安东还重点介绍了《环巢湖研究集刊》和《环巢湖文化研究丛书》的编撰出版情况。</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谈家胜对环巢湖研究中心热情接待致以谢意，表示此行主要是学习兄弟院校基地建设发展的经验，经过调研学习，收获颇丰。他认为相关环巢湖研究论著的编撰出版，具有较高的学术价值和现实意义，集中反映了环巢湖文化研究的最新成果，对研究者和有关部门具有一</w:t>
      </w:r>
      <w:r w:rsidRPr="006A557E">
        <w:rPr>
          <w:rFonts w:ascii="仿宋_GB2312" w:eastAsia="仿宋_GB2312" w:cstheme="minorBidi" w:hint="eastAsia"/>
          <w:sz w:val="28"/>
          <w:szCs w:val="28"/>
        </w:rPr>
        <w:lastRenderedPageBreak/>
        <w:t>定的启迪和参考作用。双方就基地省级项目专家审评、校级项目结题形式、档案建设、校本教材项目申报、教学课程开发等方面展开深入交流和研讨，表示今后要进一步加强交流和合作。</w:t>
      </w:r>
    </w:p>
    <w:p w:rsidR="00303A32" w:rsidRDefault="00303A32" w:rsidP="006A557E">
      <w:pPr>
        <w:widowControl w:val="0"/>
        <w:rPr>
          <w:rFonts w:ascii="仿宋_GB2312" w:eastAsia="仿宋_GB2312" w:cstheme="minorBidi"/>
          <w:b/>
          <w:sz w:val="28"/>
          <w:szCs w:val="28"/>
        </w:rPr>
      </w:pPr>
    </w:p>
    <w:p w:rsidR="006A557E" w:rsidRPr="006A557E" w:rsidRDefault="006A557E" w:rsidP="006A557E">
      <w:pPr>
        <w:widowControl w:val="0"/>
        <w:rPr>
          <w:rFonts w:ascii="仿宋_GB2312" w:eastAsia="仿宋_GB2312" w:cstheme="minorBidi"/>
          <w:b/>
          <w:sz w:val="28"/>
          <w:szCs w:val="28"/>
        </w:rPr>
      </w:pPr>
      <w:r w:rsidRPr="006A557E">
        <w:rPr>
          <w:rFonts w:ascii="仿宋_GB2312" w:eastAsia="仿宋_GB2312" w:cstheme="minorBidi" w:hint="eastAsia"/>
          <w:b/>
          <w:sz w:val="28"/>
          <w:szCs w:val="28"/>
        </w:rPr>
        <w:t xml:space="preserve">八、中心专职研究员陈恩虎教授做客“合肥文化大讲堂”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6月24日下午，合肥文化大讲堂第33期在市图书馆三</w:t>
      </w:r>
      <w:proofErr w:type="gramStart"/>
      <w:r w:rsidRPr="006A557E">
        <w:rPr>
          <w:rFonts w:ascii="仿宋_GB2312" w:eastAsia="仿宋_GB2312" w:cstheme="minorBidi" w:hint="eastAsia"/>
          <w:sz w:val="28"/>
          <w:szCs w:val="28"/>
        </w:rPr>
        <w:t>楼学术</w:t>
      </w:r>
      <w:proofErr w:type="gramEnd"/>
      <w:r w:rsidRPr="006A557E">
        <w:rPr>
          <w:rFonts w:ascii="仿宋_GB2312" w:eastAsia="仿宋_GB2312" w:cstheme="minorBidi" w:hint="eastAsia"/>
          <w:sz w:val="28"/>
          <w:szCs w:val="28"/>
        </w:rPr>
        <w:t>报告厅举行。中心专职研究员、安徽省历史学会副会长、巢湖学院旅游管理学院院长陈恩虎教授做客本期讲堂主讲 “巢湖农耕文明”。</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农耕文化具有稳定性、典型性、积累性。与安徽省淮河流域、皖南地区相比，巢湖流域农耕文明有自己较为典型的区域特征。</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陈恩虎教授认为自古以来农业经济一直是巢湖流域经济发展的基调。稻作农业的出现和发展，带来相适应的生产方式和生活方式。而这些决定饮食结构，饮食结构决定人的体格与性格，人的体格和性格最终决定了文化的特征，而文化的特征也决定了人们的价值取向、生活方式、思维方式和行为方式，这是一个环环相扣的关系。</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陈恩虎教授详细介绍了巢湖流域农耕文明的特质表现，重点论述了巢湖流域农业发展的历史轨迹，对巢湖流域现代和未来的经济建设和绿色旅游发展提供极为珍贵的历史启示，并现场回答了听众的提问。</w:t>
      </w:r>
    </w:p>
    <w:p w:rsidR="006A557E" w:rsidRDefault="006A557E" w:rsidP="006A557E">
      <w:pPr>
        <w:widowControl w:val="0"/>
        <w:rPr>
          <w:rFonts w:ascii="仿宋_GB2312" w:eastAsia="仿宋_GB2312" w:cstheme="minorBidi"/>
          <w:b/>
          <w:sz w:val="28"/>
          <w:szCs w:val="28"/>
        </w:rPr>
      </w:pPr>
    </w:p>
    <w:p w:rsidR="006A557E" w:rsidRPr="006A557E" w:rsidRDefault="00303A32" w:rsidP="006A557E">
      <w:pPr>
        <w:widowControl w:val="0"/>
        <w:rPr>
          <w:rFonts w:ascii="仿宋_GB2312" w:eastAsia="仿宋_GB2312" w:cstheme="minorBidi"/>
          <w:b/>
          <w:sz w:val="28"/>
          <w:szCs w:val="28"/>
        </w:rPr>
      </w:pPr>
      <w:r>
        <w:rPr>
          <w:rFonts w:ascii="仿宋_GB2312" w:eastAsia="仿宋_GB2312" w:cstheme="minorBidi" w:hint="eastAsia"/>
          <w:b/>
          <w:sz w:val="28"/>
          <w:szCs w:val="28"/>
        </w:rPr>
        <w:t>九、</w:t>
      </w:r>
      <w:r w:rsidR="006A557E" w:rsidRPr="006A557E">
        <w:rPr>
          <w:rFonts w:ascii="仿宋_GB2312" w:eastAsia="仿宋_GB2312" w:cstheme="minorBidi" w:hint="eastAsia"/>
          <w:b/>
          <w:sz w:val="28"/>
          <w:szCs w:val="28"/>
        </w:rPr>
        <w:t>张安东主任为机关</w:t>
      </w:r>
      <w:proofErr w:type="gramStart"/>
      <w:r w:rsidR="006A557E" w:rsidRPr="006A557E">
        <w:rPr>
          <w:rFonts w:ascii="仿宋_GB2312" w:eastAsia="仿宋_GB2312" w:cstheme="minorBidi" w:hint="eastAsia"/>
          <w:b/>
          <w:sz w:val="28"/>
          <w:szCs w:val="28"/>
        </w:rPr>
        <w:t>一总支五</w:t>
      </w:r>
      <w:proofErr w:type="gramEnd"/>
      <w:r w:rsidR="006A557E" w:rsidRPr="006A557E">
        <w:rPr>
          <w:rFonts w:ascii="仿宋_GB2312" w:eastAsia="仿宋_GB2312" w:cstheme="minorBidi" w:hint="eastAsia"/>
          <w:b/>
          <w:sz w:val="28"/>
          <w:szCs w:val="28"/>
        </w:rPr>
        <w:t xml:space="preserve">支部讲党课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6月27日上午，环巢湖中心主任张安东教授为机关</w:t>
      </w:r>
      <w:proofErr w:type="gramStart"/>
      <w:r w:rsidRPr="006A557E">
        <w:rPr>
          <w:rFonts w:ascii="仿宋_GB2312" w:eastAsia="仿宋_GB2312" w:cstheme="minorBidi" w:hint="eastAsia"/>
          <w:sz w:val="28"/>
          <w:szCs w:val="28"/>
        </w:rPr>
        <w:t>一总支五</w:t>
      </w:r>
      <w:proofErr w:type="gramEnd"/>
      <w:r w:rsidRPr="006A557E">
        <w:rPr>
          <w:rFonts w:ascii="仿宋_GB2312" w:eastAsia="仿宋_GB2312" w:cstheme="minorBidi" w:hint="eastAsia"/>
          <w:sz w:val="28"/>
          <w:szCs w:val="28"/>
        </w:rPr>
        <w:t>支部全体党员讲了</w:t>
      </w:r>
      <w:proofErr w:type="gramStart"/>
      <w:r w:rsidRPr="006A557E">
        <w:rPr>
          <w:rFonts w:ascii="仿宋_GB2312" w:eastAsia="仿宋_GB2312" w:cstheme="minorBidi" w:hint="eastAsia"/>
          <w:sz w:val="28"/>
          <w:szCs w:val="28"/>
        </w:rPr>
        <w:t>一</w:t>
      </w:r>
      <w:proofErr w:type="gramEnd"/>
      <w:r w:rsidRPr="006A557E">
        <w:rPr>
          <w:rFonts w:ascii="仿宋_GB2312" w:eastAsia="仿宋_GB2312" w:cstheme="minorBidi" w:hint="eastAsia"/>
          <w:sz w:val="28"/>
          <w:szCs w:val="28"/>
        </w:rPr>
        <w:t>堂主题为“对坚持发展中国特色社会主义，全面建</w:t>
      </w:r>
      <w:r w:rsidRPr="006A557E">
        <w:rPr>
          <w:rFonts w:ascii="仿宋_GB2312" w:eastAsia="仿宋_GB2312" w:cstheme="minorBidi" w:hint="eastAsia"/>
          <w:sz w:val="28"/>
          <w:szCs w:val="28"/>
        </w:rPr>
        <w:lastRenderedPageBreak/>
        <w:t>成小康社会全面解读”的党课，五支部全体党员聆听了党课。</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张安东围绕“坚持发展中国特色社会主义，全面建成小康社会”这一主题，将中国特色社会主义道路分三个阶段讲述。第一阶段，成功实现伟大历史转折，开辟中国特色社会主义道路（1978.12—1989.5）；第二阶段，推进中国特色社会主义道路走向成熟（1989.6—2012.11）；第三阶段全面建成小康社会，构建社会主义和谐社会，中国特色社会主义道路越走越宽广（2012—）。此外，他对在建设中国特色社会主义道路上发生的一些具有划时代意义的重大事件进行了梳理，如党的十三大首次系统地阐述我国处在社会主义初级阶段理论；党的十五大提出《高举邓小平理论伟大旗帜，把建设有中国特色社会主义事业全面推向二十一世纪》；党的十七大提出“高举中国特色社会主义伟大旗帜，为夺取全面建设小康社会而奋斗”；党的十八大明确提出，确保到2020年实现全面建成小康社会宏伟目标。</w:t>
      </w:r>
    </w:p>
    <w:p w:rsidR="00677D40" w:rsidRDefault="006A557E" w:rsidP="006A557E">
      <w:pPr>
        <w:rPr>
          <w:rFonts w:ascii="仿宋_GB2312" w:eastAsia="仿宋_GB2312" w:cstheme="minorBidi"/>
          <w:sz w:val="28"/>
          <w:szCs w:val="28"/>
        </w:rPr>
      </w:pPr>
      <w:r w:rsidRPr="006A557E">
        <w:rPr>
          <w:rFonts w:ascii="仿宋_GB2312" w:eastAsia="仿宋_GB2312" w:cstheme="minorBidi" w:hint="eastAsia"/>
          <w:sz w:val="28"/>
          <w:szCs w:val="28"/>
        </w:rPr>
        <w:t>通过本次党课学习，深化了大家对中国特色社会主义的认知和了解，在座的党员都表示要在中国特色社会主义这面伟大旗帜的指引下，努力工作，为全面建成小康社会贡献自己的力量。</w:t>
      </w:r>
    </w:p>
    <w:p w:rsidR="006A557E" w:rsidRDefault="006A557E" w:rsidP="006A557E">
      <w:pPr>
        <w:rPr>
          <w:rFonts w:ascii="仿宋_GB2312" w:eastAsia="仿宋_GB2312" w:cstheme="minorBidi"/>
          <w:sz w:val="28"/>
          <w:szCs w:val="28"/>
        </w:rPr>
      </w:pPr>
    </w:p>
    <w:p w:rsidR="006A557E" w:rsidRDefault="006A557E" w:rsidP="006A557E">
      <w:pPr>
        <w:rPr>
          <w:rFonts w:ascii="仿宋_GB2312" w:eastAsia="仿宋_GB2312" w:cstheme="minorBidi"/>
          <w:sz w:val="28"/>
          <w:szCs w:val="28"/>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★科研成果★</w:t>
      </w:r>
    </w:p>
    <w:p w:rsidR="006A557E" w:rsidRDefault="006A557E" w:rsidP="006A557E">
      <w:pPr>
        <w:widowControl w:val="0"/>
        <w:rPr>
          <w:rFonts w:ascii="仿宋_GB2312" w:eastAsia="仿宋_GB2312" w:cstheme="minorBidi"/>
          <w:b/>
          <w:sz w:val="28"/>
          <w:szCs w:val="28"/>
        </w:rPr>
      </w:pPr>
    </w:p>
    <w:p w:rsidR="006A557E" w:rsidRPr="006A557E" w:rsidRDefault="006A557E" w:rsidP="006A557E">
      <w:pPr>
        <w:widowControl w:val="0"/>
        <w:rPr>
          <w:rFonts w:ascii="仿宋_GB2312" w:eastAsia="仿宋_GB2312" w:cstheme="minorBidi"/>
          <w:b/>
          <w:sz w:val="28"/>
          <w:szCs w:val="28"/>
        </w:rPr>
      </w:pPr>
      <w:r>
        <w:rPr>
          <w:rFonts w:ascii="仿宋_GB2312" w:eastAsia="仿宋_GB2312" w:cstheme="minorBidi" w:hint="eastAsia"/>
          <w:b/>
          <w:sz w:val="28"/>
          <w:szCs w:val="28"/>
        </w:rPr>
        <w:t>一</w:t>
      </w:r>
      <w:r w:rsidRPr="006A557E">
        <w:rPr>
          <w:rFonts w:ascii="仿宋_GB2312" w:eastAsia="仿宋_GB2312" w:cstheme="minorBidi" w:hint="eastAsia"/>
          <w:b/>
          <w:sz w:val="28"/>
          <w:szCs w:val="28"/>
        </w:rPr>
        <w:t>、中心专职研究员陈恩虎教授</w:t>
      </w:r>
      <w:proofErr w:type="gramStart"/>
      <w:r w:rsidRPr="006A557E">
        <w:rPr>
          <w:rFonts w:ascii="仿宋_GB2312" w:eastAsia="仿宋_GB2312" w:cstheme="minorBidi" w:hint="eastAsia"/>
          <w:b/>
          <w:sz w:val="28"/>
          <w:szCs w:val="28"/>
        </w:rPr>
        <w:t>专著获</w:t>
      </w:r>
      <w:proofErr w:type="gramEnd"/>
      <w:r w:rsidRPr="006A557E">
        <w:rPr>
          <w:rFonts w:ascii="仿宋_GB2312" w:eastAsia="仿宋_GB2312" w:cstheme="minorBidi" w:hint="eastAsia"/>
          <w:b/>
          <w:sz w:val="28"/>
          <w:szCs w:val="28"/>
        </w:rPr>
        <w:t xml:space="preserve">合肥市第九届社会科学成果奖一等奖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根据《合肥市人民政府关于确认第九届社会科学成果奖的通知》</w:t>
      </w:r>
      <w:r w:rsidRPr="006A557E">
        <w:rPr>
          <w:rFonts w:ascii="仿宋_GB2312" w:eastAsia="仿宋_GB2312" w:cstheme="minorBidi" w:hint="eastAsia"/>
          <w:sz w:val="28"/>
          <w:szCs w:val="28"/>
        </w:rPr>
        <w:lastRenderedPageBreak/>
        <w:t>（合政秘〔2015〕28号），合肥市第九届社会科学</w:t>
      </w:r>
      <w:proofErr w:type="gramStart"/>
      <w:r w:rsidRPr="006A557E">
        <w:rPr>
          <w:rFonts w:ascii="仿宋_GB2312" w:eastAsia="仿宋_GB2312" w:cstheme="minorBidi" w:hint="eastAsia"/>
          <w:sz w:val="28"/>
          <w:szCs w:val="28"/>
        </w:rPr>
        <w:t>成果奖经市</w:t>
      </w:r>
      <w:proofErr w:type="gramEnd"/>
      <w:r w:rsidRPr="006A557E">
        <w:rPr>
          <w:rFonts w:ascii="仿宋_GB2312" w:eastAsia="仿宋_GB2312" w:cstheme="minorBidi" w:hint="eastAsia"/>
          <w:sz w:val="28"/>
          <w:szCs w:val="28"/>
        </w:rPr>
        <w:t>哲学社会科学工作领导小组审查和市人民政府核准，评审结果业已揭晓，中心专职研究员陈恩虎教授专著《明清时期巢湖流域农业发展研究》喜获合肥市第九届社会科学成果奖一等奖。</w:t>
      </w: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二</w:t>
      </w:r>
      <w:r w:rsidR="006A557E" w:rsidRPr="006A557E">
        <w:rPr>
          <w:rFonts w:ascii="仿宋_GB2312" w:eastAsia="仿宋_GB2312" w:cstheme="minorBidi" w:hint="eastAsia"/>
          <w:b/>
          <w:sz w:val="28"/>
          <w:szCs w:val="28"/>
        </w:rPr>
        <w:t xml:space="preserve">、中心研究员获“学界兴皖”优秀应用对策调研成果优秀奖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经安徽省社科联组织评委会评审，2015年度省属社科类社会组织“学界兴皖”优秀应用对策调研成果的评审结果现已揭晓。中心专职研究员陈恩虎教授的论文《合肥市手工艺产业发展状况调研报告》，中心兼职研究员杨帆老师的论文《环巢湖水文化资源与旅游产业融合发展研究》荣获“学界兴皖”优秀应用对策调研成果优秀奖。同时，在安徽省旅游学会举办的2015年万达城杯“发展环巢湖休闲旅游”征文活动中，中心兼职研究员方玲梅老师、杨帆老师递交论文分别荣获优秀奖。</w:t>
      </w:r>
    </w:p>
    <w:p w:rsidR="00303A32" w:rsidRDefault="00303A32" w:rsidP="006A557E">
      <w:pPr>
        <w:widowControl w:val="0"/>
        <w:rPr>
          <w:rFonts w:ascii="仿宋_GB2312" w:eastAsia="仿宋_GB2312" w:cstheme="minorBidi"/>
          <w:b/>
          <w:sz w:val="28"/>
          <w:szCs w:val="28"/>
        </w:rPr>
      </w:pP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三</w:t>
      </w:r>
      <w:r w:rsidR="006A557E" w:rsidRPr="006A557E">
        <w:rPr>
          <w:rFonts w:ascii="仿宋_GB2312" w:eastAsia="仿宋_GB2312" w:cstheme="minorBidi" w:hint="eastAsia"/>
          <w:b/>
          <w:sz w:val="28"/>
          <w:szCs w:val="28"/>
        </w:rPr>
        <w:t xml:space="preserve">、中心专职研究员齐先文入选2015年度“安徽省旅游业青年专家培养计划”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近日，安徽省旅游局公布了2015年度“安徽省旅游业青年专家培养计划”培养对象名单，中心专职研究员齐先文副教授入选。</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为满足我省旅游业快速发展和战略地位提升对高层次人才的迫切需求，推动“人才兴旅”工程，安徽省旅游局从2014年起，每年遴选20名具有旅游基础研究、应用研究、教育教学或相关管理前沿水平，在国内省内有一定影响和知名度的高层次领军青年专家，培养</w:t>
      </w:r>
      <w:r w:rsidRPr="006A557E">
        <w:rPr>
          <w:rFonts w:ascii="仿宋_GB2312" w:eastAsia="仿宋_GB2312" w:cstheme="minorBidi" w:hint="eastAsia"/>
          <w:sz w:val="28"/>
          <w:szCs w:val="28"/>
        </w:rPr>
        <w:lastRenderedPageBreak/>
        <w:t>周期为2年。培养期间，安徽省旅游局将通过课题研究、学科建设、专业研修、著作出版、成果转化、名家指导等方式，给予培养对象适当培养经费资助。培养周期结束时，对经考核合格的培养对象授予“安徽省旅游业青年专家称号，并列入安徽省旅游局专家库。</w:t>
      </w: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四</w:t>
      </w:r>
      <w:r w:rsidR="006A557E" w:rsidRPr="006A557E">
        <w:rPr>
          <w:rFonts w:ascii="仿宋_GB2312" w:eastAsia="仿宋_GB2312" w:cstheme="minorBidi" w:hint="eastAsia"/>
          <w:b/>
          <w:sz w:val="28"/>
          <w:szCs w:val="28"/>
        </w:rPr>
        <w:t>、中心研究成果喜人，获批多项2016年度省级项目</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根据《安徽省教育厅关于2016年度高校人文社科研究项目立项的通知》（</w:t>
      </w:r>
      <w:proofErr w:type="gramStart"/>
      <w:r w:rsidRPr="006A557E">
        <w:rPr>
          <w:rFonts w:ascii="仿宋_GB2312" w:eastAsia="仿宋_GB2312" w:cstheme="minorBidi" w:hint="eastAsia"/>
          <w:sz w:val="28"/>
          <w:szCs w:val="28"/>
        </w:rPr>
        <w:t>皖教秘</w:t>
      </w:r>
      <w:proofErr w:type="gramEnd"/>
      <w:r w:rsidRPr="006A557E">
        <w:rPr>
          <w:rFonts w:ascii="仿宋_GB2312" w:eastAsia="仿宋_GB2312" w:cstheme="minorBidi" w:hint="eastAsia"/>
          <w:sz w:val="28"/>
          <w:szCs w:val="28"/>
        </w:rPr>
        <w:t>科〔2016〕10号），2016年度高校人文社会科学研究项目经学校推荐申报、省教育厅组织专家评审并经网上公示，立项结果业已公布。</w:t>
      </w:r>
      <w:r w:rsidRPr="006A557E">
        <w:rPr>
          <w:rFonts w:ascii="仿宋_GB2312" w:eastAsia="仿宋_GB2312" w:cstheme="minorBidi" w:hint="eastAsia"/>
          <w:bCs/>
          <w:sz w:val="28"/>
          <w:szCs w:val="28"/>
        </w:rPr>
        <w:t>中心研究成果喜人，有3项课题</w:t>
      </w:r>
      <w:proofErr w:type="gramStart"/>
      <w:r w:rsidRPr="006A557E">
        <w:rPr>
          <w:rFonts w:ascii="仿宋_GB2312" w:eastAsia="仿宋_GB2312" w:cstheme="minorBidi" w:hint="eastAsia"/>
          <w:bCs/>
          <w:sz w:val="28"/>
          <w:szCs w:val="28"/>
        </w:rPr>
        <w:t>获基地</w:t>
      </w:r>
      <w:proofErr w:type="gramEnd"/>
      <w:r w:rsidRPr="006A557E">
        <w:rPr>
          <w:rFonts w:ascii="仿宋_GB2312" w:eastAsia="仿宋_GB2312" w:cstheme="minorBidi" w:hint="eastAsia"/>
          <w:bCs/>
          <w:sz w:val="28"/>
          <w:szCs w:val="28"/>
        </w:rPr>
        <w:t>招标立项，</w:t>
      </w:r>
      <w:r w:rsidRPr="006A557E">
        <w:rPr>
          <w:rFonts w:ascii="仿宋_GB2312" w:eastAsia="仿宋_GB2312" w:cstheme="minorBidi" w:hint="eastAsia"/>
          <w:sz w:val="28"/>
          <w:szCs w:val="28"/>
        </w:rPr>
        <w:t>专兼职研究员和相关人文研究获批多项研究项目。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440"/>
        <w:gridCol w:w="1800"/>
      </w:tblGrid>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w:t>
            </w:r>
            <w:r w:rsidRPr="006A557E">
              <w:rPr>
                <w:rFonts w:ascii="仿宋_GB2312" w:eastAsia="仿宋_GB2312" w:cstheme="minorBidi" w:hint="eastAsia"/>
                <w:b/>
                <w:bCs/>
                <w:sz w:val="28"/>
                <w:szCs w:val="28"/>
              </w:rPr>
              <w:t>项目名称</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b/>
                <w:bCs/>
                <w:sz w:val="28"/>
                <w:szCs w:val="28"/>
              </w:rPr>
              <w:t>主持人</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b/>
                <w:bCs/>
                <w:sz w:val="28"/>
                <w:szCs w:val="28"/>
              </w:rPr>
              <w:t>类型</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b/>
                <w:bCs/>
                <w:sz w:val="28"/>
                <w:szCs w:val="28"/>
              </w:rPr>
              <w:t>项目编号</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SWOT视域下环巢湖地区</w:t>
            </w:r>
            <w:proofErr w:type="gramStart"/>
            <w:r w:rsidRPr="006A557E">
              <w:rPr>
                <w:rFonts w:ascii="仿宋_GB2312" w:eastAsia="仿宋_GB2312" w:cstheme="minorBidi" w:hint="eastAsia"/>
                <w:sz w:val="28"/>
                <w:szCs w:val="28"/>
              </w:rPr>
              <w:t>医</w:t>
            </w:r>
            <w:proofErr w:type="gramEnd"/>
            <w:r w:rsidRPr="006A557E">
              <w:rPr>
                <w:rFonts w:ascii="仿宋_GB2312" w:eastAsia="仿宋_GB2312" w:cstheme="minorBidi" w:hint="eastAsia"/>
                <w:sz w:val="28"/>
                <w:szCs w:val="28"/>
              </w:rPr>
              <w:t>养结合养老模式的构建</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郭晓艳</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SK2016A0625</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大湖名城中旅游集散地文化街设计研究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proofErr w:type="gramStart"/>
            <w:r w:rsidRPr="006A557E">
              <w:rPr>
                <w:rFonts w:ascii="仿宋_GB2312" w:eastAsia="仿宋_GB2312" w:cstheme="minorBidi" w:hint="eastAsia"/>
                <w:sz w:val="28"/>
                <w:szCs w:val="28"/>
              </w:rPr>
              <w:t>王永虎</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SK2016A0630</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环巢湖区域民间美术的保护、传承与开发研究</w:t>
            </w:r>
          </w:p>
        </w:tc>
        <w:tc>
          <w:tcPr>
            <w:tcW w:w="126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张磊</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vAlign w:val="center"/>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SK2016A0635</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地方本科高校大学生学习行为实证研究——基于建构主义学习理论视角</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proofErr w:type="gramStart"/>
            <w:r w:rsidRPr="006A557E">
              <w:rPr>
                <w:rFonts w:ascii="仿宋_GB2312" w:eastAsia="仿宋_GB2312" w:cstheme="minorBidi" w:hint="eastAsia"/>
                <w:sz w:val="28"/>
                <w:szCs w:val="28"/>
              </w:rPr>
              <w:t>陈先涛</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重点项目 </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SK2016A0621</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宋代教育</w:t>
            </w:r>
            <w:proofErr w:type="gramStart"/>
            <w:r w:rsidRPr="006A557E">
              <w:rPr>
                <w:rFonts w:ascii="仿宋_GB2312" w:eastAsia="仿宋_GB2312" w:cstheme="minorBidi" w:hint="eastAsia"/>
                <w:sz w:val="28"/>
                <w:szCs w:val="28"/>
              </w:rPr>
              <w:t>诗研究</w:t>
            </w:r>
            <w:proofErr w:type="gramEnd"/>
            <w:r w:rsidRPr="006A557E">
              <w:rPr>
                <w:rFonts w:ascii="仿宋_GB2312" w:eastAsia="仿宋_GB2312" w:cstheme="minorBidi" w:hint="eastAsia"/>
                <w:sz w:val="28"/>
                <w:szCs w:val="28"/>
              </w:rPr>
              <w:t>——以朱熹、陆游、沈</w:t>
            </w:r>
            <w:proofErr w:type="gramStart"/>
            <w:r w:rsidRPr="006A557E">
              <w:rPr>
                <w:rFonts w:ascii="仿宋_GB2312" w:eastAsia="仿宋_GB2312" w:cstheme="minorBidi" w:hint="eastAsia"/>
                <w:sz w:val="28"/>
                <w:szCs w:val="28"/>
              </w:rPr>
              <w:t>括</w:t>
            </w:r>
            <w:proofErr w:type="gramEnd"/>
            <w:r w:rsidRPr="006A557E">
              <w:rPr>
                <w:rFonts w:ascii="仿宋_GB2312" w:eastAsia="仿宋_GB2312" w:cstheme="minorBidi" w:hint="eastAsia"/>
                <w:sz w:val="28"/>
                <w:szCs w:val="28"/>
              </w:rPr>
              <w:t>为中心</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陈小波</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SK2016A0622</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lastRenderedPageBreak/>
              <w:t>中国特色乡村治理现代化道路研究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董颖鑫</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重大项目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SK2016SD40</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环巢湖区域城乡大众体育优势项目投资优先顺序的研究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樊贤进</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SK2016A0623</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安徽省乡村快递业的网络布局及发展推进策略研究 </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甘泉</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SK2016A0624</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新媒体环境下新生代农民工的媒介使用与城市融入研究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邵晓</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SK2016A0628</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基于“乡贤文化效应”的巢湖名人名贤策划研究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石惠</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SK2016A0629</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国家非物质文化遗产皖南花鼓戏的传承与保护</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伍和</w:t>
            </w:r>
            <w:proofErr w:type="gramStart"/>
            <w:r w:rsidRPr="006A557E">
              <w:rPr>
                <w:rFonts w:ascii="仿宋_GB2312" w:eastAsia="仿宋_GB2312" w:cstheme="minorBidi" w:hint="eastAsia"/>
                <w:sz w:val="28"/>
                <w:szCs w:val="28"/>
              </w:rPr>
              <w:t>友</w:t>
            </w:r>
            <w:proofErr w:type="gramEnd"/>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SK2016A0632</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基于徽州水文化的城市生态景观建设悖论研究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proofErr w:type="gramStart"/>
            <w:r w:rsidRPr="006A557E">
              <w:rPr>
                <w:rFonts w:ascii="仿宋_GB2312" w:eastAsia="仿宋_GB2312" w:cstheme="minorBidi" w:hint="eastAsia"/>
                <w:sz w:val="28"/>
                <w:szCs w:val="28"/>
              </w:rPr>
              <w:t>席景霞</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SK2016A0633</w:t>
            </w:r>
          </w:p>
        </w:tc>
      </w:tr>
      <w:tr w:rsidR="006A557E" w:rsidRPr="006A557E" w:rsidTr="00ED41EA">
        <w:trPr>
          <w:jc w:val="center"/>
        </w:trPr>
        <w:tc>
          <w:tcPr>
            <w:tcW w:w="3888"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基于集群生命周期视角的巢湖市中</w:t>
            </w:r>
            <w:proofErr w:type="gramStart"/>
            <w:r w:rsidRPr="006A557E">
              <w:rPr>
                <w:rFonts w:ascii="宋体" w:hAnsi="宋体" w:cs="宋体" w:hint="eastAsia"/>
                <w:sz w:val="28"/>
                <w:szCs w:val="28"/>
              </w:rPr>
              <w:t>垾</w:t>
            </w:r>
            <w:proofErr w:type="gramEnd"/>
            <w:r w:rsidRPr="006A557E">
              <w:rPr>
                <w:rFonts w:ascii="仿宋_GB2312" w:eastAsia="仿宋_GB2312" w:hAnsi="仿宋_GB2312" w:cs="仿宋_GB2312" w:hint="eastAsia"/>
                <w:sz w:val="28"/>
                <w:szCs w:val="28"/>
              </w:rPr>
              <w:t>锚链产业集群研究</w:t>
            </w:r>
          </w:p>
        </w:tc>
        <w:tc>
          <w:tcPr>
            <w:tcW w:w="126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赵祺</w:t>
            </w:r>
          </w:p>
        </w:tc>
        <w:tc>
          <w:tcPr>
            <w:tcW w:w="144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重点项目</w:t>
            </w:r>
          </w:p>
        </w:tc>
        <w:tc>
          <w:tcPr>
            <w:tcW w:w="1800" w:type="dxa"/>
            <w:tcBorders>
              <w:top w:val="single" w:sz="4" w:space="0" w:color="auto"/>
              <w:left w:val="single" w:sz="4" w:space="0" w:color="auto"/>
              <w:bottom w:val="single" w:sz="4" w:space="0" w:color="auto"/>
              <w:right w:val="single" w:sz="4" w:space="0" w:color="auto"/>
            </w:tcBorders>
            <w:hideMark/>
          </w:tcPr>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SK2016A0636</w:t>
            </w:r>
          </w:p>
        </w:tc>
      </w:tr>
    </w:tbl>
    <w:p w:rsidR="006A557E" w:rsidRDefault="006A557E" w:rsidP="006A557E">
      <w:pPr>
        <w:widowControl w:val="0"/>
        <w:rPr>
          <w:rFonts w:ascii="仿宋_GB2312" w:eastAsia="仿宋_GB2312" w:cstheme="minorBidi"/>
          <w:b/>
          <w:sz w:val="28"/>
          <w:szCs w:val="28"/>
        </w:rPr>
      </w:pP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五</w:t>
      </w:r>
      <w:r w:rsidR="006A557E" w:rsidRPr="006A557E">
        <w:rPr>
          <w:rFonts w:ascii="仿宋_GB2312" w:eastAsia="仿宋_GB2312" w:cstheme="minorBidi" w:hint="eastAsia"/>
          <w:b/>
          <w:sz w:val="28"/>
          <w:szCs w:val="28"/>
        </w:rPr>
        <w:t xml:space="preserve">、中心专职研究员徐志仓获省社科联2015年度“三项课题”研究成果二等奖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根据省社科联《关于奖励2015年度“三项课题”研究优秀成果和先进单位的决定》（皖社科联字〔2016〕7号），中心专职研究员徐志仓申报的应用对策课题研究成果《合肥市现代农业示范区建设效果</w:t>
      </w:r>
      <w:r w:rsidRPr="006A557E">
        <w:rPr>
          <w:rFonts w:ascii="仿宋_GB2312" w:eastAsia="仿宋_GB2312" w:cstheme="minorBidi" w:hint="eastAsia"/>
          <w:sz w:val="28"/>
          <w:szCs w:val="28"/>
        </w:rPr>
        <w:lastRenderedPageBreak/>
        <w:t>及其影响研究》（研究报告）喜获省社科联2015年度“三项课题”研究成果二等奖。</w:t>
      </w:r>
    </w:p>
    <w:p w:rsidR="006A557E" w:rsidRDefault="006A557E" w:rsidP="006A557E">
      <w:pPr>
        <w:ind w:firstLine="555"/>
        <w:rPr>
          <w:rFonts w:ascii="仿宋_GB2312" w:eastAsia="仿宋_GB2312" w:cstheme="minorBidi"/>
          <w:sz w:val="28"/>
          <w:szCs w:val="28"/>
        </w:rPr>
      </w:pPr>
      <w:r w:rsidRPr="006A557E">
        <w:rPr>
          <w:rFonts w:ascii="仿宋_GB2312" w:eastAsia="仿宋_GB2312" w:cstheme="minorBidi" w:hint="eastAsia"/>
          <w:sz w:val="28"/>
          <w:szCs w:val="28"/>
        </w:rPr>
        <w:t>据悉，省社科联开展“三项课题”（重点学术课题、应用对策课题、社科普及课题）研究活动旨为贯彻落实省委领导指示精神，发挥社科联各团体会员联系广泛、学科齐全、智力密集的优势，进一步激发工作创新的活力，提升理论创新的能力。2015年“三项课题”研究活动得到了各团体会员单位的积极响应，共收到550项研究成果（其中省属社科类社会组织230项、高校社科联210项、市社科联110项）。经专家严格评审，2015年度“三项课题”共评选出高校社科</w:t>
      </w:r>
      <w:proofErr w:type="gramStart"/>
      <w:r w:rsidRPr="006A557E">
        <w:rPr>
          <w:rFonts w:ascii="仿宋_GB2312" w:eastAsia="仿宋_GB2312" w:cstheme="minorBidi" w:hint="eastAsia"/>
          <w:sz w:val="28"/>
          <w:szCs w:val="28"/>
        </w:rPr>
        <w:t>联优秀</w:t>
      </w:r>
      <w:proofErr w:type="gramEnd"/>
      <w:r w:rsidRPr="006A557E">
        <w:rPr>
          <w:rFonts w:ascii="仿宋_GB2312" w:eastAsia="仿宋_GB2312" w:cstheme="minorBidi" w:hint="eastAsia"/>
          <w:sz w:val="28"/>
          <w:szCs w:val="28"/>
        </w:rPr>
        <w:t>成果50项，其中一等奖3项、二等奖9项、三等奖17项、优秀奖21项。</w:t>
      </w:r>
    </w:p>
    <w:p w:rsidR="006A557E" w:rsidRDefault="006A557E" w:rsidP="006A557E">
      <w:pPr>
        <w:ind w:firstLine="555"/>
        <w:rPr>
          <w:rFonts w:ascii="仿宋_GB2312" w:eastAsia="仿宋_GB2312" w:cstheme="minorBidi"/>
          <w:sz w:val="28"/>
          <w:szCs w:val="28"/>
        </w:rPr>
      </w:pPr>
    </w:p>
    <w:p w:rsidR="006A557E" w:rsidRDefault="006A557E" w:rsidP="006A557E">
      <w:pPr>
        <w:rPr>
          <w:rFonts w:ascii="仿宋_GB2312" w:eastAsia="仿宋_GB2312" w:hAnsiTheme="minor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0C30">
        <w:rPr>
          <w:rFonts w:ascii="仿宋_GB2312" w:eastAsia="仿宋_GB2312" w:hAnsiTheme="minorEastAsia" w:hint="eastAsia"/>
          <w:b/>
          <w:bCs/>
          <w:sz w:val="32"/>
          <w:szCs w:val="32"/>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★产学研合作★</w:t>
      </w: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一</w:t>
      </w:r>
      <w:r w:rsidR="00303A32">
        <w:rPr>
          <w:rFonts w:ascii="仿宋_GB2312" w:eastAsia="仿宋_GB2312" w:cstheme="minorBidi" w:hint="eastAsia"/>
          <w:b/>
          <w:sz w:val="28"/>
          <w:szCs w:val="28"/>
        </w:rPr>
        <w:t>、</w:t>
      </w:r>
      <w:r w:rsidR="006A557E" w:rsidRPr="006A557E">
        <w:rPr>
          <w:rFonts w:ascii="仿宋_GB2312" w:eastAsia="仿宋_GB2312" w:cstheme="minorBidi" w:hint="eastAsia"/>
          <w:b/>
          <w:sz w:val="28"/>
          <w:szCs w:val="28"/>
        </w:rPr>
        <w:t>张安东</w:t>
      </w:r>
      <w:r w:rsidR="00303A32" w:rsidRPr="006A557E">
        <w:rPr>
          <w:rFonts w:ascii="仿宋_GB2312" w:eastAsia="仿宋_GB2312" w:cstheme="minorBidi" w:hint="eastAsia"/>
          <w:b/>
          <w:sz w:val="28"/>
          <w:szCs w:val="28"/>
        </w:rPr>
        <w:t>主任</w:t>
      </w:r>
      <w:r w:rsidR="006A557E" w:rsidRPr="006A557E">
        <w:rPr>
          <w:rFonts w:ascii="仿宋_GB2312" w:eastAsia="仿宋_GB2312" w:cstheme="minorBidi" w:hint="eastAsia"/>
          <w:b/>
          <w:sz w:val="28"/>
          <w:szCs w:val="28"/>
        </w:rPr>
        <w:t>一行应邀参加中国大禹文化研究会</w:t>
      </w:r>
      <w:proofErr w:type="gramStart"/>
      <w:r w:rsidR="006A557E" w:rsidRPr="006A557E">
        <w:rPr>
          <w:rFonts w:ascii="仿宋_GB2312" w:eastAsia="仿宋_GB2312" w:cstheme="minorBidi" w:hint="eastAsia"/>
          <w:b/>
          <w:sz w:val="28"/>
          <w:szCs w:val="28"/>
        </w:rPr>
        <w:t>暨禹娶</w:t>
      </w:r>
      <w:proofErr w:type="gramEnd"/>
      <w:r w:rsidR="006A557E" w:rsidRPr="006A557E">
        <w:rPr>
          <w:rFonts w:ascii="仿宋_GB2312" w:eastAsia="仿宋_GB2312" w:cstheme="minorBidi" w:hint="eastAsia"/>
          <w:b/>
          <w:sz w:val="28"/>
          <w:szCs w:val="28"/>
        </w:rPr>
        <w:t xml:space="preserve">涂山在巢湖史实论证会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1月19日，中心主任张安东教授、科技处副处长杨松水教授一行应邀参加中国大禹文化研究会</w:t>
      </w:r>
      <w:proofErr w:type="gramStart"/>
      <w:r w:rsidRPr="006A557E">
        <w:rPr>
          <w:rFonts w:ascii="仿宋_GB2312" w:eastAsia="仿宋_GB2312" w:cstheme="minorBidi" w:hint="eastAsia"/>
          <w:sz w:val="28"/>
          <w:szCs w:val="28"/>
        </w:rPr>
        <w:t>暨禹娶</w:t>
      </w:r>
      <w:proofErr w:type="gramEnd"/>
      <w:r w:rsidRPr="006A557E">
        <w:rPr>
          <w:rFonts w:ascii="仿宋_GB2312" w:eastAsia="仿宋_GB2312" w:cstheme="minorBidi" w:hint="eastAsia"/>
          <w:sz w:val="28"/>
          <w:szCs w:val="28"/>
        </w:rPr>
        <w:t>涂山在巢湖史实论证。复旦大学、中国科大、安徽大学、中国大禹文化研究中心、涂山文化研究会等高校、科研机构相关专家学者出席会议。</w:t>
      </w:r>
    </w:p>
    <w:p w:rsidR="006A557E" w:rsidRPr="006A557E" w:rsidRDefault="006A557E" w:rsidP="006A557E">
      <w:pPr>
        <w:widowControl w:val="0"/>
        <w:rPr>
          <w:rFonts w:ascii="仿宋_GB2312" w:eastAsia="仿宋_GB2312" w:cstheme="minorBidi"/>
          <w:sz w:val="28"/>
          <w:szCs w:val="28"/>
        </w:rPr>
      </w:pPr>
      <w:r w:rsidRPr="006A557E">
        <w:rPr>
          <w:rFonts w:ascii="仿宋_GB2312" w:eastAsia="仿宋_GB2312" w:cstheme="minorBidi" w:hint="eastAsia"/>
          <w:sz w:val="28"/>
          <w:szCs w:val="28"/>
        </w:rPr>
        <w:t xml:space="preserve">    与会专家出示一系列考古证据，</w:t>
      </w:r>
      <w:proofErr w:type="gramStart"/>
      <w:r w:rsidRPr="006A557E">
        <w:rPr>
          <w:rFonts w:ascii="仿宋_GB2312" w:eastAsia="仿宋_GB2312" w:cstheme="minorBidi" w:hint="eastAsia"/>
          <w:sz w:val="28"/>
          <w:szCs w:val="28"/>
        </w:rPr>
        <w:t>认同禹娶涂</w:t>
      </w:r>
      <w:proofErr w:type="gramEnd"/>
      <w:r w:rsidRPr="006A557E">
        <w:rPr>
          <w:rFonts w:ascii="仿宋_GB2312" w:eastAsia="仿宋_GB2312" w:cstheme="minorBidi" w:hint="eastAsia"/>
          <w:sz w:val="28"/>
          <w:szCs w:val="28"/>
        </w:rPr>
        <w:t>山在巢湖，认为巢湖涂山是当年大禹治水的重点地之一。张安东教授提交了相关学术论文，对相关史实</w:t>
      </w:r>
      <w:proofErr w:type="gramStart"/>
      <w:r w:rsidRPr="006A557E">
        <w:rPr>
          <w:rFonts w:ascii="仿宋_GB2312" w:eastAsia="仿宋_GB2312" w:cstheme="minorBidi" w:hint="eastAsia"/>
          <w:sz w:val="28"/>
          <w:szCs w:val="28"/>
        </w:rPr>
        <w:t>作出</w:t>
      </w:r>
      <w:proofErr w:type="gramEnd"/>
      <w:r w:rsidRPr="006A557E">
        <w:rPr>
          <w:rFonts w:ascii="仿宋_GB2312" w:eastAsia="仿宋_GB2312" w:cstheme="minorBidi" w:hint="eastAsia"/>
          <w:sz w:val="28"/>
          <w:szCs w:val="28"/>
        </w:rPr>
        <w:t>了积极评价和建言。对巢湖</w:t>
      </w:r>
      <w:proofErr w:type="gramStart"/>
      <w:r w:rsidRPr="006A557E">
        <w:rPr>
          <w:rFonts w:ascii="仿宋_GB2312" w:eastAsia="仿宋_GB2312" w:cstheme="minorBidi" w:hint="eastAsia"/>
          <w:sz w:val="28"/>
          <w:szCs w:val="28"/>
        </w:rPr>
        <w:t>的禹娶涂</w:t>
      </w:r>
      <w:proofErr w:type="gramEnd"/>
      <w:r w:rsidRPr="006A557E">
        <w:rPr>
          <w:rFonts w:ascii="仿宋_GB2312" w:eastAsia="仿宋_GB2312" w:cstheme="minorBidi" w:hint="eastAsia"/>
          <w:sz w:val="28"/>
          <w:szCs w:val="28"/>
        </w:rPr>
        <w:t>山在巢湖史实论</w:t>
      </w:r>
      <w:r w:rsidRPr="006A557E">
        <w:rPr>
          <w:rFonts w:ascii="仿宋_GB2312" w:eastAsia="仿宋_GB2312" w:cstheme="minorBidi" w:hint="eastAsia"/>
          <w:sz w:val="28"/>
          <w:szCs w:val="28"/>
        </w:rPr>
        <w:lastRenderedPageBreak/>
        <w:t>证会成果表示肯定，建议巢湖方面和夏氏宗亲联手做好文化旅游文章。</w:t>
      </w:r>
    </w:p>
    <w:p w:rsidR="00770D6F" w:rsidRDefault="00770D6F" w:rsidP="006A557E">
      <w:pPr>
        <w:widowControl w:val="0"/>
        <w:rPr>
          <w:rFonts w:ascii="仿宋_GB2312" w:eastAsia="仿宋_GB2312" w:cstheme="minorBidi"/>
          <w:b/>
          <w:sz w:val="28"/>
          <w:szCs w:val="28"/>
        </w:rPr>
      </w:pP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二</w:t>
      </w:r>
      <w:r w:rsidR="006A557E" w:rsidRPr="006A557E">
        <w:rPr>
          <w:rFonts w:ascii="仿宋_GB2312" w:eastAsia="仿宋_GB2312" w:cstheme="minorBidi" w:hint="eastAsia"/>
          <w:b/>
          <w:sz w:val="28"/>
          <w:szCs w:val="28"/>
        </w:rPr>
        <w:t xml:space="preserve">、中心研究员丁龙庆参加高端旅游运输服务人才合作培养研讨会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近日，全国高端旅游运输服务人才合作培养（教育合作）研讨会在京召开，来自各省市157所大专院校代表汇聚民航国际会议中心，就如何培养经济“新常态”下高端旅游运输服务人才进行了广泛深入的研讨。中心兼职研究员丁龙庆赴京与会。</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会议首日，主题发言与小组讨论并举。中国民航管理干部学院闫植林教授针对民航客运发展趋势与人才需求发表主题演讲，客观翔实地分析了中国民航客运业的发展轨迹与现状，展望了十三五期间总体发展趋势，指出高素质航空服务从业人员日益紧缺，应加强校企合作更好更快培养人才。来自中江国际集团的屠小刚董事结合全球豪华游轮业务日益聚集于大中华区的形势，阐明了国际海</w:t>
      </w:r>
      <w:proofErr w:type="gramStart"/>
      <w:r w:rsidRPr="006A557E">
        <w:rPr>
          <w:rFonts w:ascii="仿宋_GB2312" w:eastAsia="仿宋_GB2312" w:cstheme="minorBidi" w:hint="eastAsia"/>
          <w:sz w:val="28"/>
          <w:szCs w:val="28"/>
        </w:rPr>
        <w:t>乘人才</w:t>
      </w:r>
      <w:proofErr w:type="gramEnd"/>
      <w:r w:rsidRPr="006A557E">
        <w:rPr>
          <w:rFonts w:ascii="仿宋_GB2312" w:eastAsia="仿宋_GB2312" w:cstheme="minorBidi" w:hint="eastAsia"/>
          <w:sz w:val="28"/>
          <w:szCs w:val="28"/>
        </w:rPr>
        <w:t>培养的有利机遇与需求前景，剖析了该类人才培养的关键要求与有效模式。北京城市交通研究系统的米玉琴教授还就高铁、</w:t>
      </w:r>
      <w:proofErr w:type="gramStart"/>
      <w:r w:rsidRPr="006A557E">
        <w:rPr>
          <w:rFonts w:ascii="仿宋_GB2312" w:eastAsia="仿宋_GB2312" w:cstheme="minorBidi" w:hint="eastAsia"/>
          <w:sz w:val="28"/>
          <w:szCs w:val="28"/>
        </w:rPr>
        <w:t>城轨的</w:t>
      </w:r>
      <w:proofErr w:type="gramEnd"/>
      <w:r w:rsidRPr="006A557E">
        <w:rPr>
          <w:rFonts w:ascii="仿宋_GB2312" w:eastAsia="仿宋_GB2312" w:cstheme="minorBidi" w:hint="eastAsia"/>
          <w:sz w:val="28"/>
          <w:szCs w:val="28"/>
        </w:rPr>
        <w:t>快速发展情况发表了对相应人才培养的理解。丁龙庆在小组讨论阶段同与会代表就以上发言进行了热烈讨论，并提出自己看法，获得较好回应。</w:t>
      </w:r>
    </w:p>
    <w:p w:rsidR="006A557E" w:rsidRDefault="006A557E" w:rsidP="00770D6F">
      <w:pPr>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会议次日，与会代表前往高端旅游运输服务人才重点实训鉴定基地考察。</w:t>
      </w:r>
      <w:proofErr w:type="gramStart"/>
      <w:r w:rsidRPr="006A557E">
        <w:rPr>
          <w:rFonts w:ascii="仿宋_GB2312" w:eastAsia="仿宋_GB2312" w:cstheme="minorBidi" w:hint="eastAsia"/>
          <w:sz w:val="28"/>
          <w:szCs w:val="28"/>
        </w:rPr>
        <w:t>订龙庆</w:t>
      </w:r>
      <w:proofErr w:type="gramEnd"/>
      <w:r w:rsidRPr="006A557E">
        <w:rPr>
          <w:rFonts w:ascii="仿宋_GB2312" w:eastAsia="仿宋_GB2312" w:cstheme="minorBidi" w:hint="eastAsia"/>
          <w:sz w:val="28"/>
          <w:szCs w:val="28"/>
        </w:rPr>
        <w:t>随队赴航空乘务校企合作培养示范点——中国国际航空公司培训部参观学习。在乘务训练</w:t>
      </w:r>
      <w:proofErr w:type="gramStart"/>
      <w:r w:rsidRPr="006A557E">
        <w:rPr>
          <w:rFonts w:ascii="仿宋_GB2312" w:eastAsia="仿宋_GB2312" w:cstheme="minorBidi" w:hint="eastAsia"/>
          <w:sz w:val="28"/>
          <w:szCs w:val="28"/>
        </w:rPr>
        <w:t>楼认真</w:t>
      </w:r>
      <w:proofErr w:type="gramEnd"/>
      <w:r w:rsidRPr="006A557E">
        <w:rPr>
          <w:rFonts w:ascii="仿宋_GB2312" w:eastAsia="仿宋_GB2312" w:cstheme="minorBidi" w:hint="eastAsia"/>
          <w:sz w:val="28"/>
          <w:szCs w:val="28"/>
        </w:rPr>
        <w:t>观摩了乘务员训练设施，了解了训练课程体系，关注了培训部负责人对大专院校在乘务人才培养上的期望与建议。</w:t>
      </w:r>
    </w:p>
    <w:p w:rsidR="00770D6F" w:rsidRDefault="00770D6F" w:rsidP="006A557E">
      <w:pPr>
        <w:widowControl w:val="0"/>
        <w:rPr>
          <w:rFonts w:ascii="仿宋_GB2312" w:eastAsia="仿宋_GB2312" w:cstheme="minorBidi"/>
          <w:b/>
          <w:sz w:val="28"/>
          <w:szCs w:val="28"/>
        </w:rPr>
      </w:pPr>
    </w:p>
    <w:p w:rsidR="006A557E" w:rsidRPr="006A557E" w:rsidRDefault="00770D6F" w:rsidP="006A557E">
      <w:pPr>
        <w:widowControl w:val="0"/>
        <w:rPr>
          <w:rFonts w:ascii="仿宋_GB2312" w:eastAsia="仿宋_GB2312" w:cstheme="minorBidi"/>
          <w:b/>
          <w:sz w:val="28"/>
          <w:szCs w:val="28"/>
        </w:rPr>
      </w:pPr>
      <w:r>
        <w:rPr>
          <w:rFonts w:ascii="仿宋_GB2312" w:eastAsia="仿宋_GB2312" w:cstheme="minorBidi" w:hint="eastAsia"/>
          <w:b/>
          <w:sz w:val="28"/>
          <w:szCs w:val="28"/>
        </w:rPr>
        <w:t>三</w:t>
      </w:r>
      <w:r w:rsidR="006A557E" w:rsidRPr="006A557E">
        <w:rPr>
          <w:rFonts w:ascii="仿宋_GB2312" w:eastAsia="仿宋_GB2312" w:cstheme="minorBidi" w:hint="eastAsia"/>
          <w:b/>
          <w:sz w:val="28"/>
          <w:szCs w:val="28"/>
        </w:rPr>
        <w:t>、中心兼职研究员程仲平陪同相关专家</w:t>
      </w:r>
      <w:proofErr w:type="gramStart"/>
      <w:r w:rsidR="006A557E" w:rsidRPr="006A557E">
        <w:rPr>
          <w:rFonts w:ascii="仿宋_GB2312" w:eastAsia="仿宋_GB2312" w:cstheme="minorBidi" w:hint="eastAsia"/>
          <w:b/>
          <w:sz w:val="28"/>
          <w:szCs w:val="28"/>
        </w:rPr>
        <w:t>考察司集龙山文化</w:t>
      </w:r>
      <w:proofErr w:type="gramEnd"/>
      <w:r w:rsidR="006A557E" w:rsidRPr="006A557E">
        <w:rPr>
          <w:rFonts w:ascii="仿宋_GB2312" w:eastAsia="仿宋_GB2312" w:cstheme="minorBidi" w:hint="eastAsia"/>
          <w:b/>
          <w:sz w:val="28"/>
          <w:szCs w:val="28"/>
        </w:rPr>
        <w:t xml:space="preserve">遗址 </w:t>
      </w:r>
    </w:p>
    <w:p w:rsidR="006A557E" w:rsidRPr="006A557E" w:rsidRDefault="006A557E" w:rsidP="006A557E">
      <w:pPr>
        <w:widowControl w:val="0"/>
        <w:ind w:firstLineChars="200" w:firstLine="560"/>
        <w:rPr>
          <w:rFonts w:ascii="仿宋_GB2312" w:eastAsia="仿宋_GB2312" w:cstheme="minorBidi"/>
          <w:sz w:val="28"/>
          <w:szCs w:val="28"/>
        </w:rPr>
      </w:pPr>
      <w:r w:rsidRPr="006A557E">
        <w:rPr>
          <w:rFonts w:ascii="仿宋_GB2312" w:eastAsia="仿宋_GB2312" w:cstheme="minorBidi" w:hint="eastAsia"/>
          <w:sz w:val="28"/>
          <w:szCs w:val="28"/>
        </w:rPr>
        <w:t>2016年2月20日，在中心兼职研究员、巢湖涂山文化研究中心筹备委员会执行主任程仲平的陪同下，复旦大学历史地理研究中心博士张靖华、复旦大学历史系的博士马孟龙、地理系博士陈云霞、安徽农业大学生物技术及项目管理系博士朱小云等，考察了巢湖市</w:t>
      </w:r>
      <w:proofErr w:type="gramStart"/>
      <w:r w:rsidRPr="006A557E">
        <w:rPr>
          <w:rFonts w:ascii="仿宋_GB2312" w:eastAsia="仿宋_GB2312" w:cstheme="minorBidi" w:hint="eastAsia"/>
          <w:sz w:val="28"/>
          <w:szCs w:val="28"/>
        </w:rPr>
        <w:t>苏湾镇司集涂</w:t>
      </w:r>
      <w:proofErr w:type="gramEnd"/>
      <w:r w:rsidRPr="006A557E">
        <w:rPr>
          <w:rFonts w:ascii="仿宋_GB2312" w:eastAsia="仿宋_GB2312" w:cstheme="minorBidi" w:hint="eastAsia"/>
          <w:sz w:val="28"/>
          <w:szCs w:val="28"/>
        </w:rPr>
        <w:t>山北侧邹兴村南地块的文化遗址。之后，大家做客</w:t>
      </w:r>
      <w:proofErr w:type="gramStart"/>
      <w:r w:rsidRPr="006A557E">
        <w:rPr>
          <w:rFonts w:ascii="仿宋_GB2312" w:eastAsia="仿宋_GB2312" w:cstheme="minorBidi" w:hint="eastAsia"/>
          <w:sz w:val="28"/>
          <w:szCs w:val="28"/>
        </w:rPr>
        <w:t>司集墨禾农民</w:t>
      </w:r>
      <w:proofErr w:type="gramEnd"/>
      <w:r w:rsidRPr="006A557E">
        <w:rPr>
          <w:rFonts w:ascii="仿宋_GB2312" w:eastAsia="仿宋_GB2312" w:cstheme="minorBidi" w:hint="eastAsia"/>
          <w:sz w:val="28"/>
          <w:szCs w:val="28"/>
        </w:rPr>
        <w:t>文化乐园进行了分析交流。马孟龙博士肯定了张靖华博士在发现有“</w:t>
      </w:r>
      <w:proofErr w:type="gramStart"/>
      <w:r w:rsidRPr="006A557E">
        <w:rPr>
          <w:rFonts w:ascii="仿宋_GB2312" w:eastAsia="仿宋_GB2312" w:cstheme="minorBidi" w:hint="eastAsia"/>
          <w:sz w:val="28"/>
          <w:szCs w:val="28"/>
        </w:rPr>
        <w:t>阜</w:t>
      </w:r>
      <w:proofErr w:type="gramEnd"/>
      <w:r w:rsidRPr="006A557E">
        <w:rPr>
          <w:rFonts w:ascii="仿宋_GB2312" w:eastAsia="仿宋_GB2312" w:cstheme="minorBidi" w:hint="eastAsia"/>
          <w:sz w:val="28"/>
          <w:szCs w:val="28"/>
        </w:rPr>
        <w:t>陵</w:t>
      </w:r>
      <w:proofErr w:type="gramStart"/>
      <w:r w:rsidRPr="006A557E">
        <w:rPr>
          <w:rFonts w:ascii="仿宋_GB2312" w:eastAsia="仿宋_GB2312" w:cstheme="minorBidi" w:hint="eastAsia"/>
          <w:sz w:val="28"/>
          <w:szCs w:val="28"/>
        </w:rPr>
        <w:t>邑</w:t>
      </w:r>
      <w:proofErr w:type="gramEnd"/>
      <w:r w:rsidRPr="006A557E">
        <w:rPr>
          <w:rFonts w:ascii="仿宋_GB2312" w:eastAsia="仿宋_GB2312" w:cstheme="minorBidi" w:hint="eastAsia"/>
          <w:sz w:val="28"/>
          <w:szCs w:val="28"/>
        </w:rPr>
        <w:t>印”字样的陶片后推测这里是汉</w:t>
      </w:r>
      <w:proofErr w:type="gramStart"/>
      <w:r w:rsidRPr="006A557E">
        <w:rPr>
          <w:rFonts w:ascii="仿宋_GB2312" w:eastAsia="仿宋_GB2312" w:cstheme="minorBidi" w:hint="eastAsia"/>
          <w:sz w:val="28"/>
          <w:szCs w:val="28"/>
        </w:rPr>
        <w:t>阜</w:t>
      </w:r>
      <w:proofErr w:type="gramEnd"/>
      <w:r w:rsidRPr="006A557E">
        <w:rPr>
          <w:rFonts w:ascii="仿宋_GB2312" w:eastAsia="仿宋_GB2312" w:cstheme="minorBidi" w:hint="eastAsia"/>
          <w:sz w:val="28"/>
          <w:szCs w:val="28"/>
        </w:rPr>
        <w:t>陵县城遗址的设想，说唐宋时的史料明确记载汉</w:t>
      </w:r>
      <w:proofErr w:type="gramStart"/>
      <w:r w:rsidRPr="006A557E">
        <w:rPr>
          <w:rFonts w:ascii="仿宋_GB2312" w:eastAsia="仿宋_GB2312" w:cstheme="minorBidi" w:hint="eastAsia"/>
          <w:sz w:val="28"/>
          <w:szCs w:val="28"/>
        </w:rPr>
        <w:t>阜</w:t>
      </w:r>
      <w:proofErr w:type="gramEnd"/>
      <w:r w:rsidRPr="006A557E">
        <w:rPr>
          <w:rFonts w:ascii="仿宋_GB2312" w:eastAsia="仿宋_GB2312" w:cstheme="minorBidi" w:hint="eastAsia"/>
          <w:sz w:val="28"/>
          <w:szCs w:val="28"/>
        </w:rPr>
        <w:t>陵县城在全椒县南80里，</w:t>
      </w:r>
      <w:proofErr w:type="gramStart"/>
      <w:r w:rsidRPr="006A557E">
        <w:rPr>
          <w:rFonts w:ascii="仿宋_GB2312" w:eastAsia="仿宋_GB2312" w:cstheme="minorBidi" w:hint="eastAsia"/>
          <w:sz w:val="28"/>
          <w:szCs w:val="28"/>
        </w:rPr>
        <w:t>而司集就</w:t>
      </w:r>
      <w:proofErr w:type="gramEnd"/>
      <w:r w:rsidRPr="006A557E">
        <w:rPr>
          <w:rFonts w:ascii="仿宋_GB2312" w:eastAsia="仿宋_GB2312" w:cstheme="minorBidi" w:hint="eastAsia"/>
          <w:sz w:val="28"/>
          <w:szCs w:val="28"/>
        </w:rPr>
        <w:t>处在这个位置。他指出，这一带曾是人口密集分布区和行政单位密集分布区。朱小云博士提出要求，希望巢湖相关部门认真</w:t>
      </w:r>
      <w:proofErr w:type="gramStart"/>
      <w:r w:rsidRPr="006A557E">
        <w:rPr>
          <w:rFonts w:ascii="仿宋_GB2312" w:eastAsia="仿宋_GB2312" w:cstheme="minorBidi" w:hint="eastAsia"/>
          <w:sz w:val="28"/>
          <w:szCs w:val="28"/>
        </w:rPr>
        <w:t>保护司集文化遗址</w:t>
      </w:r>
      <w:proofErr w:type="gramEnd"/>
      <w:r w:rsidRPr="006A557E">
        <w:rPr>
          <w:rFonts w:ascii="仿宋_GB2312" w:eastAsia="仿宋_GB2312" w:cstheme="minorBidi" w:hint="eastAsia"/>
          <w:sz w:val="28"/>
          <w:szCs w:val="28"/>
        </w:rPr>
        <w:t>，并抓紧落实。</w:t>
      </w:r>
    </w:p>
    <w:p w:rsidR="006A557E" w:rsidRPr="008906AC" w:rsidRDefault="006A557E" w:rsidP="00770D6F">
      <w:pPr>
        <w:ind w:firstLineChars="200" w:firstLine="560"/>
        <w:rPr>
          <w:rFonts w:ascii="仿宋_GB2312" w:eastAsia="仿宋_GB2312"/>
          <w:b/>
          <w:bCs/>
          <w:sz w:val="28"/>
          <w:szCs w:val="28"/>
        </w:rPr>
      </w:pPr>
      <w:r w:rsidRPr="006A557E">
        <w:rPr>
          <w:rFonts w:ascii="仿宋_GB2312" w:eastAsia="仿宋_GB2312" w:cstheme="minorBidi" w:hint="eastAsia"/>
          <w:sz w:val="28"/>
          <w:szCs w:val="28"/>
        </w:rPr>
        <w:t>为进一步做好涂山文化研究，巢湖涂山文化研究中心于当日开启了涂山文化遗产考古建设论坛。上海复旦大学历史地理研究中心决定在巢湖涂山设立涂山研究所，以加大对巢湖涂山的进一步研究。据悉，中国大禹文化研究中心也决定在巢湖设立涂山文化研究会，对涂山文化进一步研究。</w:t>
      </w:r>
    </w:p>
    <w:sectPr w:rsidR="006A557E" w:rsidRPr="008906A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FC9" w:rsidRDefault="00D51FC9" w:rsidP="00B85783">
      <w:pPr>
        <w:spacing w:line="240" w:lineRule="auto"/>
      </w:pPr>
      <w:r>
        <w:separator/>
      </w:r>
    </w:p>
  </w:endnote>
  <w:endnote w:type="continuationSeparator" w:id="0">
    <w:p w:rsidR="00D51FC9" w:rsidRDefault="00D51FC9" w:rsidP="00B85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432441"/>
      <w:docPartObj>
        <w:docPartGallery w:val="Page Numbers (Bottom of Page)"/>
        <w:docPartUnique/>
      </w:docPartObj>
    </w:sdtPr>
    <w:sdtEndPr/>
    <w:sdtContent>
      <w:p w:rsidR="005D2DB8" w:rsidRDefault="005D2DB8">
        <w:pPr>
          <w:pStyle w:val="a9"/>
          <w:jc w:val="center"/>
        </w:pPr>
        <w:r>
          <w:fldChar w:fldCharType="begin"/>
        </w:r>
        <w:r>
          <w:instrText>PAGE   \* MERGEFORMAT</w:instrText>
        </w:r>
        <w:r>
          <w:fldChar w:fldCharType="separate"/>
        </w:r>
        <w:r w:rsidR="0053576A" w:rsidRPr="0053576A">
          <w:rPr>
            <w:noProof/>
            <w:lang w:val="zh-CN"/>
          </w:rPr>
          <w:t>2</w:t>
        </w:r>
        <w:r>
          <w:fldChar w:fldCharType="end"/>
        </w:r>
      </w:p>
    </w:sdtContent>
  </w:sdt>
  <w:p w:rsidR="00361BEA" w:rsidRDefault="00361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FC9" w:rsidRDefault="00D51FC9" w:rsidP="00B85783">
      <w:pPr>
        <w:spacing w:line="240" w:lineRule="auto"/>
      </w:pPr>
      <w:r>
        <w:separator/>
      </w:r>
    </w:p>
  </w:footnote>
  <w:footnote w:type="continuationSeparator" w:id="0">
    <w:p w:rsidR="00D51FC9" w:rsidRDefault="00D51FC9" w:rsidP="00B857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83" w:rsidRDefault="00B85783" w:rsidP="00FF0D7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96"/>
    <w:rsid w:val="00021496"/>
    <w:rsid w:val="00081069"/>
    <w:rsid w:val="000A52B1"/>
    <w:rsid w:val="000D4DB2"/>
    <w:rsid w:val="000E08E8"/>
    <w:rsid w:val="001A1106"/>
    <w:rsid w:val="00201E94"/>
    <w:rsid w:val="00296CF7"/>
    <w:rsid w:val="00303A32"/>
    <w:rsid w:val="00333255"/>
    <w:rsid w:val="0034065A"/>
    <w:rsid w:val="00361BEA"/>
    <w:rsid w:val="00382BFE"/>
    <w:rsid w:val="00384559"/>
    <w:rsid w:val="00396CD4"/>
    <w:rsid w:val="003B3210"/>
    <w:rsid w:val="003C76A9"/>
    <w:rsid w:val="00410116"/>
    <w:rsid w:val="00410958"/>
    <w:rsid w:val="0043462D"/>
    <w:rsid w:val="00460FF3"/>
    <w:rsid w:val="00514C2F"/>
    <w:rsid w:val="0053576A"/>
    <w:rsid w:val="0059299A"/>
    <w:rsid w:val="005A57DD"/>
    <w:rsid w:val="005B5C75"/>
    <w:rsid w:val="005D2DB8"/>
    <w:rsid w:val="005D4214"/>
    <w:rsid w:val="00601F3E"/>
    <w:rsid w:val="0060752E"/>
    <w:rsid w:val="00610C30"/>
    <w:rsid w:val="00677D40"/>
    <w:rsid w:val="006A557E"/>
    <w:rsid w:val="00747B0B"/>
    <w:rsid w:val="007549BD"/>
    <w:rsid w:val="0075736F"/>
    <w:rsid w:val="00770D6F"/>
    <w:rsid w:val="0077375C"/>
    <w:rsid w:val="007A0268"/>
    <w:rsid w:val="007B0BAE"/>
    <w:rsid w:val="00811F6B"/>
    <w:rsid w:val="00856CD3"/>
    <w:rsid w:val="00875D2E"/>
    <w:rsid w:val="0088455A"/>
    <w:rsid w:val="008906AC"/>
    <w:rsid w:val="008A5057"/>
    <w:rsid w:val="009312ED"/>
    <w:rsid w:val="009358F1"/>
    <w:rsid w:val="00952420"/>
    <w:rsid w:val="009628F4"/>
    <w:rsid w:val="00975EE3"/>
    <w:rsid w:val="00994F4A"/>
    <w:rsid w:val="00A33BA1"/>
    <w:rsid w:val="00B43E96"/>
    <w:rsid w:val="00B708B8"/>
    <w:rsid w:val="00B85783"/>
    <w:rsid w:val="00BC065A"/>
    <w:rsid w:val="00BF28BB"/>
    <w:rsid w:val="00C5674C"/>
    <w:rsid w:val="00CD7BC2"/>
    <w:rsid w:val="00D51FC9"/>
    <w:rsid w:val="00D66D0E"/>
    <w:rsid w:val="00DE4F50"/>
    <w:rsid w:val="00DF3AD6"/>
    <w:rsid w:val="00E21AF4"/>
    <w:rsid w:val="00E24A8E"/>
    <w:rsid w:val="00E2641A"/>
    <w:rsid w:val="00E32D63"/>
    <w:rsid w:val="00E52AE8"/>
    <w:rsid w:val="00E93DBF"/>
    <w:rsid w:val="00F00D4D"/>
    <w:rsid w:val="00F41908"/>
    <w:rsid w:val="00F730E4"/>
    <w:rsid w:val="00F737D0"/>
    <w:rsid w:val="00F760C2"/>
    <w:rsid w:val="00FA48F5"/>
    <w:rsid w:val="00FE0F86"/>
    <w:rsid w:val="00FF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6CD4"/>
    <w:pPr>
      <w:spacing w:line="240" w:lineRule="auto"/>
    </w:pPr>
    <w:rPr>
      <w:sz w:val="18"/>
      <w:szCs w:val="18"/>
    </w:rPr>
  </w:style>
  <w:style w:type="character" w:customStyle="1" w:styleId="Char">
    <w:name w:val="批注框文本 Char"/>
    <w:basedOn w:val="a0"/>
    <w:link w:val="a3"/>
    <w:uiPriority w:val="99"/>
    <w:semiHidden/>
    <w:rsid w:val="00396CD4"/>
    <w:rPr>
      <w:sz w:val="18"/>
      <w:szCs w:val="18"/>
    </w:rPr>
  </w:style>
  <w:style w:type="character" w:styleId="a4">
    <w:name w:val="Strong"/>
    <w:basedOn w:val="a0"/>
    <w:uiPriority w:val="22"/>
    <w:qFormat/>
    <w:rsid w:val="00410116"/>
    <w:rPr>
      <w:b/>
      <w:bCs/>
    </w:rPr>
  </w:style>
  <w:style w:type="paragraph" w:styleId="a5">
    <w:name w:val="Date"/>
    <w:basedOn w:val="a"/>
    <w:next w:val="a"/>
    <w:link w:val="Char0"/>
    <w:uiPriority w:val="99"/>
    <w:semiHidden/>
    <w:unhideWhenUsed/>
    <w:rsid w:val="00F00D4D"/>
    <w:pPr>
      <w:ind w:leftChars="2500" w:left="100"/>
    </w:pPr>
  </w:style>
  <w:style w:type="character" w:customStyle="1" w:styleId="Char0">
    <w:name w:val="日期 Char"/>
    <w:basedOn w:val="a0"/>
    <w:link w:val="a5"/>
    <w:uiPriority w:val="99"/>
    <w:semiHidden/>
    <w:rsid w:val="00F00D4D"/>
  </w:style>
  <w:style w:type="character" w:styleId="a6">
    <w:name w:val="Hyperlink"/>
    <w:basedOn w:val="a0"/>
    <w:uiPriority w:val="99"/>
    <w:unhideWhenUsed/>
    <w:rsid w:val="00994F4A"/>
    <w:rPr>
      <w:color w:val="0000FF" w:themeColor="hyperlink"/>
      <w:u w:val="single"/>
    </w:rPr>
  </w:style>
  <w:style w:type="paragraph" w:styleId="a7">
    <w:name w:val="Normal (Web)"/>
    <w:basedOn w:val="a"/>
    <w:uiPriority w:val="99"/>
    <w:semiHidden/>
    <w:unhideWhenUsed/>
    <w:rsid w:val="00081069"/>
    <w:pPr>
      <w:spacing w:before="100" w:beforeAutospacing="1" w:after="100" w:afterAutospacing="1" w:line="240" w:lineRule="auto"/>
      <w:jc w:val="left"/>
    </w:pPr>
    <w:rPr>
      <w:rFonts w:ascii="宋体" w:hAnsi="宋体" w:cs="宋体"/>
      <w:kern w:val="0"/>
      <w:szCs w:val="24"/>
    </w:rPr>
  </w:style>
  <w:style w:type="paragraph" w:styleId="a8">
    <w:name w:val="header"/>
    <w:basedOn w:val="a"/>
    <w:link w:val="Char1"/>
    <w:uiPriority w:val="99"/>
    <w:unhideWhenUsed/>
    <w:rsid w:val="00B857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8"/>
    <w:uiPriority w:val="99"/>
    <w:rsid w:val="00B85783"/>
    <w:rPr>
      <w:sz w:val="18"/>
      <w:szCs w:val="18"/>
    </w:rPr>
  </w:style>
  <w:style w:type="paragraph" w:styleId="a9">
    <w:name w:val="footer"/>
    <w:basedOn w:val="a"/>
    <w:link w:val="Char2"/>
    <w:uiPriority w:val="99"/>
    <w:unhideWhenUsed/>
    <w:rsid w:val="00B85783"/>
    <w:pPr>
      <w:tabs>
        <w:tab w:val="center" w:pos="4153"/>
        <w:tab w:val="right" w:pos="8306"/>
      </w:tabs>
      <w:snapToGrid w:val="0"/>
      <w:spacing w:line="240" w:lineRule="auto"/>
      <w:jc w:val="left"/>
    </w:pPr>
    <w:rPr>
      <w:sz w:val="18"/>
      <w:szCs w:val="18"/>
    </w:rPr>
  </w:style>
  <w:style w:type="character" w:customStyle="1" w:styleId="Char2">
    <w:name w:val="页脚 Char"/>
    <w:basedOn w:val="a0"/>
    <w:link w:val="a9"/>
    <w:uiPriority w:val="99"/>
    <w:rsid w:val="00B85783"/>
    <w:rPr>
      <w:sz w:val="18"/>
      <w:szCs w:val="18"/>
    </w:rPr>
  </w:style>
  <w:style w:type="table" w:styleId="aa">
    <w:name w:val="Table Grid"/>
    <w:basedOn w:val="a1"/>
    <w:uiPriority w:val="59"/>
    <w:rsid w:val="009312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6CD4"/>
    <w:pPr>
      <w:spacing w:line="240" w:lineRule="auto"/>
    </w:pPr>
    <w:rPr>
      <w:sz w:val="18"/>
      <w:szCs w:val="18"/>
    </w:rPr>
  </w:style>
  <w:style w:type="character" w:customStyle="1" w:styleId="Char">
    <w:name w:val="批注框文本 Char"/>
    <w:basedOn w:val="a0"/>
    <w:link w:val="a3"/>
    <w:uiPriority w:val="99"/>
    <w:semiHidden/>
    <w:rsid w:val="00396CD4"/>
    <w:rPr>
      <w:sz w:val="18"/>
      <w:szCs w:val="18"/>
    </w:rPr>
  </w:style>
  <w:style w:type="character" w:styleId="a4">
    <w:name w:val="Strong"/>
    <w:basedOn w:val="a0"/>
    <w:uiPriority w:val="22"/>
    <w:qFormat/>
    <w:rsid w:val="00410116"/>
    <w:rPr>
      <w:b/>
      <w:bCs/>
    </w:rPr>
  </w:style>
  <w:style w:type="paragraph" w:styleId="a5">
    <w:name w:val="Date"/>
    <w:basedOn w:val="a"/>
    <w:next w:val="a"/>
    <w:link w:val="Char0"/>
    <w:uiPriority w:val="99"/>
    <w:semiHidden/>
    <w:unhideWhenUsed/>
    <w:rsid w:val="00F00D4D"/>
    <w:pPr>
      <w:ind w:leftChars="2500" w:left="100"/>
    </w:pPr>
  </w:style>
  <w:style w:type="character" w:customStyle="1" w:styleId="Char0">
    <w:name w:val="日期 Char"/>
    <w:basedOn w:val="a0"/>
    <w:link w:val="a5"/>
    <w:uiPriority w:val="99"/>
    <w:semiHidden/>
    <w:rsid w:val="00F00D4D"/>
  </w:style>
  <w:style w:type="character" w:styleId="a6">
    <w:name w:val="Hyperlink"/>
    <w:basedOn w:val="a0"/>
    <w:uiPriority w:val="99"/>
    <w:unhideWhenUsed/>
    <w:rsid w:val="00994F4A"/>
    <w:rPr>
      <w:color w:val="0000FF" w:themeColor="hyperlink"/>
      <w:u w:val="single"/>
    </w:rPr>
  </w:style>
  <w:style w:type="paragraph" w:styleId="a7">
    <w:name w:val="Normal (Web)"/>
    <w:basedOn w:val="a"/>
    <w:uiPriority w:val="99"/>
    <w:semiHidden/>
    <w:unhideWhenUsed/>
    <w:rsid w:val="00081069"/>
    <w:pPr>
      <w:spacing w:before="100" w:beforeAutospacing="1" w:after="100" w:afterAutospacing="1" w:line="240" w:lineRule="auto"/>
      <w:jc w:val="left"/>
    </w:pPr>
    <w:rPr>
      <w:rFonts w:ascii="宋体" w:hAnsi="宋体" w:cs="宋体"/>
      <w:kern w:val="0"/>
      <w:szCs w:val="24"/>
    </w:rPr>
  </w:style>
  <w:style w:type="paragraph" w:styleId="a8">
    <w:name w:val="header"/>
    <w:basedOn w:val="a"/>
    <w:link w:val="Char1"/>
    <w:uiPriority w:val="99"/>
    <w:unhideWhenUsed/>
    <w:rsid w:val="00B8578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8"/>
    <w:uiPriority w:val="99"/>
    <w:rsid w:val="00B85783"/>
    <w:rPr>
      <w:sz w:val="18"/>
      <w:szCs w:val="18"/>
    </w:rPr>
  </w:style>
  <w:style w:type="paragraph" w:styleId="a9">
    <w:name w:val="footer"/>
    <w:basedOn w:val="a"/>
    <w:link w:val="Char2"/>
    <w:uiPriority w:val="99"/>
    <w:unhideWhenUsed/>
    <w:rsid w:val="00B85783"/>
    <w:pPr>
      <w:tabs>
        <w:tab w:val="center" w:pos="4153"/>
        <w:tab w:val="right" w:pos="8306"/>
      </w:tabs>
      <w:snapToGrid w:val="0"/>
      <w:spacing w:line="240" w:lineRule="auto"/>
      <w:jc w:val="left"/>
    </w:pPr>
    <w:rPr>
      <w:sz w:val="18"/>
      <w:szCs w:val="18"/>
    </w:rPr>
  </w:style>
  <w:style w:type="character" w:customStyle="1" w:styleId="Char2">
    <w:name w:val="页脚 Char"/>
    <w:basedOn w:val="a0"/>
    <w:link w:val="a9"/>
    <w:uiPriority w:val="99"/>
    <w:rsid w:val="00B85783"/>
    <w:rPr>
      <w:sz w:val="18"/>
      <w:szCs w:val="18"/>
    </w:rPr>
  </w:style>
  <w:style w:type="table" w:styleId="aa">
    <w:name w:val="Table Grid"/>
    <w:basedOn w:val="a1"/>
    <w:uiPriority w:val="59"/>
    <w:rsid w:val="009312E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60070">
      <w:bodyDiv w:val="1"/>
      <w:marLeft w:val="0"/>
      <w:marRight w:val="0"/>
      <w:marTop w:val="0"/>
      <w:marBottom w:val="0"/>
      <w:divBdr>
        <w:top w:val="none" w:sz="0" w:space="0" w:color="auto"/>
        <w:left w:val="none" w:sz="0" w:space="0" w:color="auto"/>
        <w:bottom w:val="none" w:sz="0" w:space="0" w:color="auto"/>
        <w:right w:val="none" w:sz="0" w:space="0" w:color="auto"/>
      </w:divBdr>
      <w:divsChild>
        <w:div w:id="373191508">
          <w:marLeft w:val="0"/>
          <w:marRight w:val="0"/>
          <w:marTop w:val="0"/>
          <w:marBottom w:val="0"/>
          <w:divBdr>
            <w:top w:val="none" w:sz="0" w:space="0" w:color="auto"/>
            <w:left w:val="none" w:sz="0" w:space="0" w:color="auto"/>
            <w:bottom w:val="none" w:sz="0" w:space="0" w:color="auto"/>
            <w:right w:val="none" w:sz="0" w:space="0" w:color="auto"/>
          </w:divBdr>
          <w:divsChild>
            <w:div w:id="1712992787">
              <w:marLeft w:val="0"/>
              <w:marRight w:val="0"/>
              <w:marTop w:val="0"/>
              <w:marBottom w:val="0"/>
              <w:divBdr>
                <w:top w:val="none" w:sz="0" w:space="0" w:color="auto"/>
                <w:left w:val="none" w:sz="0" w:space="0" w:color="auto"/>
                <w:bottom w:val="none" w:sz="0" w:space="0" w:color="auto"/>
                <w:right w:val="none" w:sz="0" w:space="0" w:color="auto"/>
              </w:divBdr>
              <w:divsChild>
                <w:div w:id="20630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8310">
      <w:bodyDiv w:val="1"/>
      <w:marLeft w:val="0"/>
      <w:marRight w:val="0"/>
      <w:marTop w:val="0"/>
      <w:marBottom w:val="0"/>
      <w:divBdr>
        <w:top w:val="none" w:sz="0" w:space="0" w:color="auto"/>
        <w:left w:val="none" w:sz="0" w:space="0" w:color="auto"/>
        <w:bottom w:val="none" w:sz="0" w:space="0" w:color="auto"/>
        <w:right w:val="none" w:sz="0" w:space="0" w:color="auto"/>
      </w:divBdr>
      <w:divsChild>
        <w:div w:id="1596859729">
          <w:marLeft w:val="0"/>
          <w:marRight w:val="0"/>
          <w:marTop w:val="0"/>
          <w:marBottom w:val="0"/>
          <w:divBdr>
            <w:top w:val="none" w:sz="0" w:space="0" w:color="auto"/>
            <w:left w:val="none" w:sz="0" w:space="0" w:color="auto"/>
            <w:bottom w:val="none" w:sz="0" w:space="0" w:color="auto"/>
            <w:right w:val="none" w:sz="0" w:space="0" w:color="auto"/>
          </w:divBdr>
          <w:divsChild>
            <w:div w:id="1096486563">
              <w:marLeft w:val="0"/>
              <w:marRight w:val="0"/>
              <w:marTop w:val="0"/>
              <w:marBottom w:val="0"/>
              <w:divBdr>
                <w:top w:val="none" w:sz="0" w:space="0" w:color="auto"/>
                <w:left w:val="none" w:sz="0" w:space="0" w:color="auto"/>
                <w:bottom w:val="none" w:sz="0" w:space="0" w:color="auto"/>
                <w:right w:val="none" w:sz="0" w:space="0" w:color="auto"/>
              </w:divBdr>
              <w:divsChild>
                <w:div w:id="1454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77453">
      <w:bodyDiv w:val="1"/>
      <w:marLeft w:val="0"/>
      <w:marRight w:val="0"/>
      <w:marTop w:val="0"/>
      <w:marBottom w:val="0"/>
      <w:divBdr>
        <w:top w:val="none" w:sz="0" w:space="0" w:color="auto"/>
        <w:left w:val="none" w:sz="0" w:space="0" w:color="auto"/>
        <w:bottom w:val="none" w:sz="0" w:space="0" w:color="auto"/>
        <w:right w:val="none" w:sz="0" w:space="0" w:color="auto"/>
      </w:divBdr>
      <w:divsChild>
        <w:div w:id="1140341589">
          <w:marLeft w:val="0"/>
          <w:marRight w:val="0"/>
          <w:marTop w:val="0"/>
          <w:marBottom w:val="0"/>
          <w:divBdr>
            <w:top w:val="none" w:sz="0" w:space="0" w:color="auto"/>
            <w:left w:val="none" w:sz="0" w:space="0" w:color="auto"/>
            <w:bottom w:val="none" w:sz="0" w:space="0" w:color="auto"/>
            <w:right w:val="none" w:sz="0" w:space="0" w:color="auto"/>
          </w:divBdr>
          <w:divsChild>
            <w:div w:id="876697634">
              <w:marLeft w:val="0"/>
              <w:marRight w:val="0"/>
              <w:marTop w:val="0"/>
              <w:marBottom w:val="0"/>
              <w:divBdr>
                <w:top w:val="none" w:sz="0" w:space="0" w:color="auto"/>
                <w:left w:val="none" w:sz="0" w:space="0" w:color="auto"/>
                <w:bottom w:val="none" w:sz="0" w:space="0" w:color="auto"/>
                <w:right w:val="none" w:sz="0" w:space="0" w:color="auto"/>
              </w:divBdr>
              <w:divsChild>
                <w:div w:id="2253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DA42-5B28-45F6-B901-BDA769D9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1673</Words>
  <Characters>9539</Characters>
  <Application>Microsoft Office Word</Application>
  <DocSecurity>0</DocSecurity>
  <Lines>79</Lines>
  <Paragraphs>22</Paragraphs>
  <ScaleCrop>false</ScaleCrop>
  <Company>微软中国</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wanglei</dc:creator>
  <cp:lastModifiedBy>微软用户</cp:lastModifiedBy>
  <cp:revision>23</cp:revision>
  <cp:lastPrinted>2017-06-02T08:22:00Z</cp:lastPrinted>
  <dcterms:created xsi:type="dcterms:W3CDTF">2015-08-22T23:55:00Z</dcterms:created>
  <dcterms:modified xsi:type="dcterms:W3CDTF">2017-06-15T00:38:00Z</dcterms:modified>
</cp:coreProperties>
</file>