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招聘简章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安徽嘉华教育科技有限公司（以下简称“嘉华教育”或“公司”）成立于2016年5月，注册资本500万元。公司是顺应国家职业教育大政方针，迎合职业教育市场发展需求而成立的一家专业从事教育产品研发、职教高考、职业技能提升、职业资格证书培训和人力资源服务的现代化教育科技服务公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根据职教高考升学项目发展需要，为建立一支素质优良、结构合理的教师队伍，确保高标准办学、高质量育人，本着“公开招聘、公平竞争、公正录取”的原则，现诚聘一批优秀教师，共谋发展，铸造辉煌。</w:t>
      </w:r>
    </w:p>
    <w:p>
      <w:pPr>
        <w:rPr>
          <w:rFonts w:hint="eastAsia"/>
        </w:rPr>
      </w:pP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</w:rPr>
        <w:t>招聘</w:t>
      </w:r>
      <w:r>
        <w:rPr>
          <w:rFonts w:hint="eastAsia"/>
          <w:lang w:val="en-US" w:eastAsia="zh-CN"/>
        </w:rPr>
        <w:t>岗位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【招聘对象】应届毕业生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【招聘岗位】</w:t>
      </w:r>
    </w:p>
    <w:p>
      <w:pPr>
        <w:numPr>
          <w:ilvl w:val="0"/>
          <w:numId w:val="2"/>
        </w:numPr>
        <w:rPr>
          <w:rFonts w:hint="eastAsia"/>
          <w:lang w:val="en-US" w:eastAsia="zh-CN"/>
        </w:rPr>
      </w:pPr>
      <w:r>
        <w:rPr>
          <w:rFonts w:hint="eastAsia"/>
        </w:rPr>
        <w:t>文化课教师：高中</w:t>
      </w:r>
      <w:r>
        <w:rPr>
          <w:rFonts w:hint="eastAsia"/>
          <w:lang w:val="en-US" w:eastAsia="zh-CN"/>
        </w:rPr>
        <w:t>语文教师、高中数学教师、高中英语教师、高中心理教师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2、</w:t>
      </w:r>
      <w:r>
        <w:rPr>
          <w:rFonts w:hint="eastAsia"/>
        </w:rPr>
        <w:t>专业课教师：计算机</w:t>
      </w:r>
      <w:r>
        <w:rPr>
          <w:rFonts w:hint="eastAsia"/>
          <w:lang w:val="en-US" w:eastAsia="zh-CN"/>
        </w:rPr>
        <w:t>专业课</w:t>
      </w:r>
      <w:r>
        <w:rPr>
          <w:rFonts w:hint="eastAsia"/>
        </w:rPr>
        <w:t>教师、机械</w:t>
      </w:r>
      <w:r>
        <w:rPr>
          <w:rFonts w:hint="eastAsia"/>
          <w:lang w:val="en-US" w:eastAsia="zh-CN"/>
        </w:rPr>
        <w:t>专业课</w:t>
      </w:r>
      <w:r>
        <w:rPr>
          <w:rFonts w:hint="eastAsia"/>
        </w:rPr>
        <w:t>教师、</w:t>
      </w:r>
      <w:r>
        <w:rPr>
          <w:rFonts w:hint="eastAsia"/>
          <w:lang w:val="en-US" w:eastAsia="zh-CN"/>
        </w:rPr>
        <w:t>幼儿教育专业类教师</w:t>
      </w:r>
    </w:p>
    <w:p>
      <w:pPr>
        <w:ind w:firstLine="1470" w:firstLineChars="700"/>
        <w:rPr>
          <w:rFonts w:hint="default"/>
          <w:lang w:val="en-US" w:eastAsia="zh-CN"/>
        </w:rPr>
      </w:pPr>
      <w:r>
        <w:rPr>
          <w:rFonts w:hint="eastAsia"/>
        </w:rPr>
        <w:t>电工电子技术</w:t>
      </w:r>
      <w:r>
        <w:rPr>
          <w:rFonts w:hint="eastAsia"/>
          <w:lang w:val="en-US" w:eastAsia="zh-CN"/>
        </w:rPr>
        <w:t>专业类</w:t>
      </w:r>
      <w:r>
        <w:rPr>
          <w:rFonts w:hint="eastAsia"/>
        </w:rPr>
        <w:t>教师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财会类专业课教师、机械自动化专业类教师</w:t>
      </w:r>
    </w:p>
    <w:p>
      <w:pPr>
        <w:rPr>
          <w:rFonts w:hint="eastAsia"/>
        </w:rPr>
      </w:pPr>
      <w:r>
        <w:rPr>
          <w:rFonts w:hint="eastAsia"/>
          <w:lang w:eastAsia="zh-CN"/>
        </w:rPr>
        <w:t>【</w:t>
      </w:r>
      <w:r>
        <w:rPr>
          <w:rFonts w:hint="eastAsia"/>
          <w:lang w:val="en-US" w:eastAsia="zh-CN"/>
        </w:rPr>
        <w:t>招聘人数】文化课类各10名，心理教师1名，专业课类各5名</w:t>
      </w:r>
      <w:r>
        <w:rPr>
          <w:rFonts w:hint="eastAsia"/>
        </w:rPr>
        <w:t>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【</w:t>
      </w:r>
      <w:r>
        <w:rPr>
          <w:rFonts w:hint="eastAsia"/>
          <w:lang w:val="en-US" w:eastAsia="zh-CN"/>
        </w:rPr>
        <w:t>技能要求】</w:t>
      </w:r>
      <w:r>
        <w:rPr>
          <w:rFonts w:hint="eastAsia"/>
        </w:rPr>
        <w:t>文化课类：高中教师资格证</w:t>
      </w:r>
      <w:r>
        <w:rPr>
          <w:rFonts w:hint="eastAsia"/>
          <w:lang w:val="en-US" w:eastAsia="zh-CN"/>
        </w:rPr>
        <w:t xml:space="preserve"> </w:t>
      </w:r>
    </w:p>
    <w:p>
      <w:pPr>
        <w:ind w:firstLine="1260" w:firstLineChars="600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专业课类：中职教师资格证优先考虑</w: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</w:rPr>
        <w:t xml:space="preserve">    计算机类教学技能：计算机网络技术、信息技术、python编程</w:t>
      </w:r>
      <w:r>
        <w:rPr>
          <w:rFonts w:hint="eastAsia"/>
          <w:lang w:val="en-US" w:eastAsia="zh-CN"/>
        </w:rPr>
        <w:t>等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 xml:space="preserve">    机械类教学技能：机械基础、机械制图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CAD制图、钳工技能等</w:t>
      </w:r>
    </w:p>
    <w:p>
      <w:pPr>
        <w:ind w:firstLine="420"/>
        <w:rPr>
          <w:rFonts w:hint="default" w:eastAsiaTheme="minorEastAsia"/>
          <w:lang w:val="en-US" w:eastAsia="zh-CN"/>
        </w:rPr>
      </w:pPr>
      <w:r>
        <w:rPr>
          <w:rFonts w:hint="eastAsia"/>
        </w:rPr>
        <w:t>电气类教学技能：电工电子技术及应用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简单低压、电器控制路的安装等</w:t>
      </w:r>
    </w:p>
    <w:p>
      <w:pPr>
        <w:ind w:firstLine="420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财会类教学技能：</w:t>
      </w:r>
      <w:r>
        <w:rPr>
          <w:rFonts w:hint="eastAsia"/>
        </w:rPr>
        <w:t>基础会计</w:t>
      </w:r>
      <w:r>
        <w:rPr>
          <w:rFonts w:hint="eastAsia"/>
          <w:lang w:eastAsia="zh-CN"/>
        </w:rPr>
        <w:t>、</w:t>
      </w:r>
      <w:r>
        <w:rPr>
          <w:rFonts w:hint="eastAsia"/>
        </w:rPr>
        <w:t>税收基础</w:t>
      </w:r>
      <w:r>
        <w:rPr>
          <w:rFonts w:hint="eastAsia"/>
          <w:lang w:eastAsia="zh-CN"/>
        </w:rPr>
        <w:t>、</w:t>
      </w:r>
      <w:r>
        <w:rPr>
          <w:rFonts w:hint="eastAsia"/>
        </w:rPr>
        <w:t>统计学基础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会计凭证的填制与审核等</w:t>
      </w:r>
    </w:p>
    <w:p>
      <w:pPr>
        <w:ind w:firstLine="42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幼儿教育教学技能：教育心理学、舞蹈创编、儿童画、即兴弹唱等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【工作地点】安徽马钢技师学院（马鞍山市区）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</w:rPr>
      </w:pPr>
      <w:r>
        <w:rPr>
          <w:rFonts w:hint="eastAsia"/>
        </w:rPr>
        <w:t>二、薪酬待遇</w:t>
      </w:r>
    </w:p>
    <w:p>
      <w:pPr>
        <w:rPr>
          <w:rFonts w:hint="eastAsia"/>
        </w:rPr>
      </w:pPr>
      <w:r>
        <w:rPr>
          <w:rFonts w:hint="eastAsia"/>
        </w:rPr>
        <w:t>1、综合薪资8000+/月（基本薪资+班主任津贴+课时费+校龄+社保福利+奖金绩效等）；</w:t>
      </w:r>
    </w:p>
    <w:p>
      <w:pPr>
        <w:rPr>
          <w:rFonts w:hint="eastAsia"/>
        </w:rPr>
      </w:pPr>
      <w:r>
        <w:rPr>
          <w:rFonts w:hint="eastAsia"/>
        </w:rPr>
        <w:t>2、提供完善的职业发展通道和培训机制，系统的岗位晋升体系；</w:t>
      </w:r>
    </w:p>
    <w:p>
      <w:pPr>
        <w:rPr>
          <w:rFonts w:hint="eastAsia"/>
        </w:rPr>
      </w:pPr>
      <w:r>
        <w:rPr>
          <w:rFonts w:hint="eastAsia"/>
        </w:rPr>
        <w:t>3、职教高考成果奖及各类竞赛奖励；</w:t>
      </w:r>
    </w:p>
    <w:p>
      <w:pPr>
        <w:rPr>
          <w:rFonts w:hint="eastAsia"/>
        </w:rPr>
      </w:pPr>
      <w:r>
        <w:rPr>
          <w:rFonts w:hint="eastAsia"/>
        </w:rPr>
        <w:t>4、工作期间提供</w:t>
      </w:r>
      <w:r>
        <w:rPr>
          <w:rFonts w:hint="eastAsia"/>
          <w:lang w:val="en-US" w:eastAsia="zh-CN"/>
        </w:rPr>
        <w:t>住</w:t>
      </w:r>
      <w:r>
        <w:rPr>
          <w:rFonts w:hint="eastAsia"/>
        </w:rPr>
        <w:t>宿。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三、 应聘要求</w:t>
      </w:r>
    </w:p>
    <w:p>
      <w:pPr>
        <w:rPr>
          <w:rFonts w:hint="eastAsia"/>
        </w:rPr>
      </w:pPr>
      <w:r>
        <w:rPr>
          <w:rFonts w:hint="eastAsia"/>
        </w:rPr>
        <w:t>1、热爱教育事业，富有爱心、事业心、责任心和团队协作精神；</w:t>
      </w:r>
    </w:p>
    <w:p>
      <w:pPr>
        <w:rPr>
          <w:rFonts w:hint="eastAsia"/>
        </w:rPr>
      </w:pPr>
      <w:r>
        <w:rPr>
          <w:rFonts w:hint="eastAsia"/>
        </w:rPr>
        <w:t>2、本科以上学历，具有高中教师资格证，持有高级职业技能证书者优先录用；</w:t>
      </w:r>
    </w:p>
    <w:p>
      <w:pPr>
        <w:rPr>
          <w:rFonts w:hint="eastAsia"/>
        </w:rPr>
      </w:pPr>
      <w:r>
        <w:rPr>
          <w:rFonts w:hint="eastAsia"/>
        </w:rPr>
        <w:t>3、全日制高校毕业生，省校级双优生、学生干部、师范生教学技能大赛获奖者、在校期间荣获奖学金、其他各类评优证书者和党员优先考虑；</w:t>
      </w:r>
    </w:p>
    <w:p>
      <w:pPr>
        <w:rPr>
          <w:rFonts w:hint="eastAsia"/>
        </w:rPr>
      </w:pPr>
      <w:r>
        <w:rPr>
          <w:rFonts w:hint="eastAsia"/>
        </w:rPr>
        <w:t>4、所有应聘教师需接受班主任工作安排，有班主任工作经验者优先录用；</w:t>
      </w:r>
    </w:p>
    <w:p>
      <w:pPr>
        <w:rPr>
          <w:rFonts w:hint="eastAsia"/>
        </w:rPr>
      </w:pPr>
      <w:r>
        <w:rPr>
          <w:rFonts w:hint="eastAsia"/>
        </w:rPr>
        <w:t>5、身心健康、性格开朗，较好的语言表达能力。</w:t>
      </w:r>
    </w:p>
    <w:p>
      <w:pPr>
        <w:rPr>
          <w:rFonts w:hint="eastAsia"/>
        </w:rPr>
      </w:pPr>
    </w:p>
    <w:p>
      <w:pPr>
        <w:numPr>
          <w:ilvl w:val="0"/>
          <w:numId w:val="3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校招毕业生专属培训机制</w:t>
      </w:r>
    </w:p>
    <w:p>
      <w:pPr>
        <w:numPr>
          <w:ilvl w:val="0"/>
          <w:numId w:val="4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校内学科优秀教师牵头，一对一导师制带教学习。</w:t>
      </w:r>
    </w:p>
    <w:p>
      <w:pPr>
        <w:numPr>
          <w:ilvl w:val="0"/>
          <w:numId w:val="4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提供教师培训，提升教师教学技能水平。</w:t>
      </w:r>
    </w:p>
    <w:p>
      <w:pPr>
        <w:numPr>
          <w:ilvl w:val="0"/>
          <w:numId w:val="4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定期优秀教师经验分享，交流管理教学经验；</w:t>
      </w:r>
    </w:p>
    <w:p>
      <w:pPr>
        <w:numPr>
          <w:ilvl w:val="0"/>
          <w:numId w:val="4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不定期组织友校沟通拜访，双方教师共同交流学习；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3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晋升发展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教师岗位：教师——班主任——备课组长——教研——学科带头人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岗位多元化选择：经验丰富，通过考核亦可挑战学校管理岗位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3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招聘流程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投递简历——HR初试——用人部门复试试讲——HR答疑——发放录取通知——入职报到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numPr>
          <w:ilvl w:val="0"/>
          <w:numId w:val="3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联系方式</w:t>
      </w:r>
    </w:p>
    <w:p>
      <w:pPr>
        <w:numPr>
          <w:ilvl w:val="0"/>
          <w:numId w:val="0"/>
        </w:num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姓名：金燕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电话：18555503629（微信）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邮箱：2545182791@qq.com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25387B"/>
    <w:multiLevelType w:val="singleLevel"/>
    <w:tmpl w:val="9025387B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AD49F185"/>
    <w:multiLevelType w:val="singleLevel"/>
    <w:tmpl w:val="AD49F18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E1760F2D"/>
    <w:multiLevelType w:val="singleLevel"/>
    <w:tmpl w:val="E1760F2D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13FF089A"/>
    <w:multiLevelType w:val="singleLevel"/>
    <w:tmpl w:val="13FF089A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1NTI5MmQxMWMxNDU3OTA2MmJmZTNmZDM0ZTk1ZDUifQ=="/>
  </w:docVars>
  <w:rsids>
    <w:rsidRoot w:val="00000000"/>
    <w:rsid w:val="042D0E74"/>
    <w:rsid w:val="064E2C67"/>
    <w:rsid w:val="0C45421F"/>
    <w:rsid w:val="16DD2CD2"/>
    <w:rsid w:val="29C8484B"/>
    <w:rsid w:val="46CD60E8"/>
    <w:rsid w:val="5B5D1D5C"/>
    <w:rsid w:val="5F343215"/>
    <w:rsid w:val="6EC70533"/>
    <w:rsid w:val="6F753BC8"/>
    <w:rsid w:val="72EA2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1074</Words>
  <Characters>1120</Characters>
  <Lines>0</Lines>
  <Paragraphs>0</Paragraphs>
  <TotalTime>0</TotalTime>
  <ScaleCrop>false</ScaleCrop>
  <LinksUpToDate>false</LinksUpToDate>
  <CharactersWithSpaces>1130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2023-03-10T00:41:00Z</dcterms:created>
  <dc:creator>xuexixia</dc:creator>
  <cp:lastModifiedBy>柠萌@</cp:lastModifiedBy>
  <dcterms:modified xsi:type="dcterms:W3CDTF">2024-05-09T07:51:31Z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11346F4FA5584654A819D960C3CCEB82_13</vt:lpwstr>
  </property>
</Properties>
</file>