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A0" w:rsidRPr="00FA2FE3" w:rsidRDefault="005577A0" w:rsidP="009E4609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A2FE3">
        <w:rPr>
          <w:rFonts w:ascii="方正小标宋简体" w:eastAsia="方正小标宋简体" w:hint="eastAsia"/>
          <w:b/>
          <w:sz w:val="30"/>
          <w:szCs w:val="30"/>
        </w:rPr>
        <w:t>巢湖学院</w:t>
      </w:r>
      <w:r w:rsidR="000D6FD0">
        <w:rPr>
          <w:rFonts w:ascii="方正小标宋简体" w:eastAsia="方正小标宋简体" w:hint="eastAsia"/>
          <w:b/>
          <w:sz w:val="30"/>
          <w:szCs w:val="30"/>
        </w:rPr>
        <w:t>202</w:t>
      </w:r>
      <w:r w:rsidR="00E06C0A">
        <w:rPr>
          <w:rFonts w:ascii="方正小标宋简体" w:eastAsia="方正小标宋简体" w:hint="eastAsia"/>
          <w:b/>
          <w:sz w:val="30"/>
          <w:szCs w:val="30"/>
        </w:rPr>
        <w:t>1</w:t>
      </w:r>
      <w:r w:rsidRPr="00FA2FE3">
        <w:rPr>
          <w:rFonts w:ascii="方正小标宋简体" w:eastAsia="方正小标宋简体" w:hint="eastAsia"/>
          <w:b/>
          <w:sz w:val="30"/>
          <w:szCs w:val="30"/>
        </w:rPr>
        <w:t>年度“皖维科技创新孵化基金”项目选题指南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10949"/>
        <w:gridCol w:w="1437"/>
        <w:gridCol w:w="1501"/>
      </w:tblGrid>
      <w:tr w:rsidR="005577A0" w:rsidRPr="00D02C0C" w:rsidTr="000D6FD0">
        <w:tc>
          <w:tcPr>
            <w:tcW w:w="719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0949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课题名称</w:t>
            </w:r>
          </w:p>
        </w:tc>
        <w:tc>
          <w:tcPr>
            <w:tcW w:w="1437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指导教师</w:t>
            </w:r>
          </w:p>
        </w:tc>
        <w:tc>
          <w:tcPr>
            <w:tcW w:w="1501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热分解性能研究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要求：随着温度的升高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的结构与性能将会发生变化，通过实验与表征，得出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的分解规律（如分子结构的变化，分解过程中脱除的小分子种类等）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实验条件：紫外，红外，热重等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F06393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降解工艺研究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要求：研究不同方法（生物法和化学法）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降解的催化剂、工艺和机理。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实验条件：氧化实验装置、微生物培养装置等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EA6947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EA6947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F06393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探索聚对苯二甲酸乙二醇酯（</w:t>
            </w:r>
            <w:r w:rsidRPr="007A7CFF">
              <w:rPr>
                <w:rFonts w:ascii="仿宋_GB2312" w:eastAsia="仿宋_GB2312"/>
                <w:szCs w:val="21"/>
              </w:rPr>
              <w:t>PET</w:t>
            </w:r>
            <w:r w:rsidRPr="007A7CFF">
              <w:rPr>
                <w:rFonts w:ascii="仿宋_GB2312" w:eastAsia="仿宋_GB2312" w:hint="eastAsia"/>
                <w:szCs w:val="21"/>
              </w:rPr>
              <w:t>）酯化缩聚的反应机理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F06393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分析聚酯切片产品晶体结构及特性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F06393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高聚物生产过程中控制聚合度分布的方法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B171AC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未来化工行业绿色生产的紧迫性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0D6FD0" w:rsidRPr="007A7CFF" w:rsidTr="000D6FD0">
        <w:tc>
          <w:tcPr>
            <w:tcW w:w="719" w:type="dxa"/>
            <w:vAlign w:val="center"/>
          </w:tcPr>
          <w:p w:rsidR="000D6FD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949" w:type="dxa"/>
            <w:vAlign w:val="center"/>
          </w:tcPr>
          <w:p w:rsidR="000D6FD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VAE乳液生产技术及应用研究</w:t>
            </w:r>
          </w:p>
        </w:tc>
        <w:tc>
          <w:tcPr>
            <w:tcW w:w="1437" w:type="dxa"/>
            <w:vAlign w:val="center"/>
          </w:tcPr>
          <w:p w:rsidR="000D6FD0" w:rsidRPr="007A7CFF" w:rsidRDefault="000D6FD0" w:rsidP="001F1192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沈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501" w:type="dxa"/>
            <w:vAlign w:val="center"/>
          </w:tcPr>
          <w:p w:rsidR="000D6FD0" w:rsidRPr="007A7CFF" w:rsidRDefault="000D6FD0" w:rsidP="001F1192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聚乙烯醇醇解度影响因素研究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聚乙烯醇对聚乳酸的改性研究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7E09F9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聚乙烯醇与聚乳酸复合降解材料的研究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7E09F9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怎样控制聚乙烯醇中</w:t>
            </w:r>
            <w:r w:rsidRPr="007A7CFF">
              <w:rPr>
                <w:rFonts w:ascii="仿宋_GB2312" w:eastAsia="仿宋_GB2312"/>
                <w:szCs w:val="21"/>
              </w:rPr>
              <w:t>1,2</w:t>
            </w:r>
            <w:r w:rsidRPr="007A7CFF">
              <w:rPr>
                <w:rFonts w:ascii="仿宋_GB2312" w:eastAsia="仿宋_GB2312" w:hint="eastAsia"/>
                <w:szCs w:val="21"/>
              </w:rPr>
              <w:t>二醇结构含量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7E09F9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聚乙烯醇改性技术及应用研究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7E09F9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引发剂的种类对聚乙烯醇结构的影响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7E09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0D6FD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聚乙烯醇缩丁醛（PVB）树脂清洁化生产研究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7E09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bookmarkStart w:id="0" w:name="_GoBack"/>
            <w:bookmarkEnd w:id="0"/>
            <w:r w:rsidR="007E09F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28</w:t>
            </w:r>
            <w:r w:rsidRPr="007A7CFF">
              <w:rPr>
                <w:rFonts w:ascii="仿宋_GB2312" w:eastAsia="仿宋_GB2312" w:hint="eastAsia"/>
                <w:szCs w:val="21"/>
              </w:rPr>
              <w:t>天水泥熟料强度影响因子分析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要求：通过实验确定，最终得到分析报告指导实际生产。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7E09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7E09F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聚乙烯醇缩丁醛胶片（</w:t>
            </w:r>
            <w:r w:rsidRPr="007A7CFF">
              <w:rPr>
                <w:rFonts w:ascii="仿宋_GB2312" w:eastAsia="仿宋_GB2312"/>
                <w:szCs w:val="21"/>
              </w:rPr>
              <w:t>PVB</w:t>
            </w:r>
            <w:r w:rsidRPr="007A7CFF">
              <w:rPr>
                <w:rFonts w:ascii="仿宋_GB2312" w:eastAsia="仿宋_GB2312" w:hint="eastAsia"/>
                <w:szCs w:val="21"/>
              </w:rPr>
              <w:t>）力学性能影响分析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lastRenderedPageBreak/>
              <w:t>要求：结合皖维皕盛实际生产，搜索相关前沿科技材料，制定实施计划方案，总结成果。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lastRenderedPageBreak/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17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皖维集团</w:t>
            </w:r>
            <w:r w:rsidR="000D6FD0" w:rsidRPr="007A7CFF">
              <w:rPr>
                <w:rFonts w:ascii="仿宋_GB2312" w:eastAsia="仿宋_GB2312" w:hint="eastAsia"/>
                <w:szCs w:val="21"/>
              </w:rPr>
              <w:t>高质量发展战略研究</w:t>
            </w:r>
          </w:p>
        </w:tc>
        <w:tc>
          <w:tcPr>
            <w:tcW w:w="1437" w:type="dxa"/>
            <w:vAlign w:val="center"/>
          </w:tcPr>
          <w:p w:rsidR="005577A0" w:rsidRPr="007A7CFF" w:rsidRDefault="000D6FD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钟小虎</w:t>
            </w:r>
          </w:p>
        </w:tc>
        <w:tc>
          <w:tcPr>
            <w:tcW w:w="1501" w:type="dxa"/>
            <w:vAlign w:val="center"/>
          </w:tcPr>
          <w:p w:rsidR="005577A0" w:rsidRPr="007A7CFF" w:rsidRDefault="000D6FD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15056594447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企业文化在国有企业发展进程中的作用与影响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国有企业职工幸福指数提高的途径与方式研究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国有企业退休职工中孤寡、伤残老人的老有所养问题研究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国有企业女职工在家庭、家教、家风建设中的作用研究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国有企业工会文体活动创新发展方式研究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新形势下国有企业民主管理建设研究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新形势下国有企业女职工维权机制建设研究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“用工荒”和“就业难”两个看似相悖的社会现象同时出现的原因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80</w:t>
            </w:r>
            <w:r w:rsidRPr="007A7CFF">
              <w:rPr>
                <w:rFonts w:ascii="仿宋_GB2312" w:eastAsia="仿宋_GB2312" w:hint="eastAsia"/>
                <w:szCs w:val="21"/>
              </w:rPr>
              <w:t>后</w:t>
            </w:r>
            <w:r w:rsidRPr="007A7CFF">
              <w:rPr>
                <w:rFonts w:ascii="仿宋_GB2312" w:eastAsia="仿宋_GB2312"/>
                <w:szCs w:val="21"/>
              </w:rPr>
              <w:t>90</w:t>
            </w:r>
            <w:r w:rsidRPr="007A7CFF">
              <w:rPr>
                <w:rFonts w:ascii="仿宋_GB2312" w:eastAsia="仿宋_GB2312" w:hint="eastAsia"/>
                <w:szCs w:val="21"/>
              </w:rPr>
              <w:t>后有着比较鲜明的个性特征，在与领导和同事的沟通中经常出现摩擦和矛盾，应该如何处理与同事和领导的人际关系？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很多年轻人有激情，想创业，但是没资金，没人脉，在企业工作又不甘心，面对这种情况，青年人在就业和创业方面应该如何选择？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E09F9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当前年轻人中普遍存在情绪波动大、遇事不冷静的现象，那么如何有效地管理年轻人的情绪？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</w:tbl>
    <w:p w:rsidR="005577A0" w:rsidRPr="0075198E" w:rsidRDefault="005577A0" w:rsidP="009E4609">
      <w:pPr>
        <w:jc w:val="center"/>
        <w:rPr>
          <w:sz w:val="24"/>
          <w:szCs w:val="24"/>
        </w:rPr>
      </w:pPr>
    </w:p>
    <w:sectPr w:rsidR="005577A0" w:rsidRPr="0075198E" w:rsidSect="00422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AC7" w:rsidRDefault="00E85AC7" w:rsidP="009E4609">
      <w:r>
        <w:separator/>
      </w:r>
    </w:p>
  </w:endnote>
  <w:endnote w:type="continuationSeparator" w:id="1">
    <w:p w:rsidR="00E85AC7" w:rsidRDefault="00E85AC7" w:rsidP="009E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AC7" w:rsidRDefault="00E85AC7" w:rsidP="009E4609">
      <w:r>
        <w:separator/>
      </w:r>
    </w:p>
  </w:footnote>
  <w:footnote w:type="continuationSeparator" w:id="1">
    <w:p w:rsidR="00E85AC7" w:rsidRDefault="00E85AC7" w:rsidP="009E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F1D"/>
    <w:multiLevelType w:val="hybridMultilevel"/>
    <w:tmpl w:val="D1B4828C"/>
    <w:lvl w:ilvl="0" w:tplc="64405D3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CF6D9E"/>
    <w:multiLevelType w:val="hybridMultilevel"/>
    <w:tmpl w:val="E5CED43E"/>
    <w:lvl w:ilvl="0" w:tplc="98C8C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609"/>
    <w:rsid w:val="000078E4"/>
    <w:rsid w:val="00022F96"/>
    <w:rsid w:val="00027E26"/>
    <w:rsid w:val="00035194"/>
    <w:rsid w:val="00050D2B"/>
    <w:rsid w:val="00057667"/>
    <w:rsid w:val="00096849"/>
    <w:rsid w:val="000B19E9"/>
    <w:rsid w:val="000D6FD0"/>
    <w:rsid w:val="001063F3"/>
    <w:rsid w:val="001151C0"/>
    <w:rsid w:val="00115975"/>
    <w:rsid w:val="00124258"/>
    <w:rsid w:val="001272FE"/>
    <w:rsid w:val="001273CB"/>
    <w:rsid w:val="001404F6"/>
    <w:rsid w:val="00147448"/>
    <w:rsid w:val="00150CE4"/>
    <w:rsid w:val="00157BBF"/>
    <w:rsid w:val="001912D6"/>
    <w:rsid w:val="001918C1"/>
    <w:rsid w:val="001A2DA3"/>
    <w:rsid w:val="001D149B"/>
    <w:rsid w:val="001D16CD"/>
    <w:rsid w:val="001D44C3"/>
    <w:rsid w:val="00246C3D"/>
    <w:rsid w:val="002610DA"/>
    <w:rsid w:val="00266C60"/>
    <w:rsid w:val="00267BF8"/>
    <w:rsid w:val="002846EA"/>
    <w:rsid w:val="0028573F"/>
    <w:rsid w:val="002C63D2"/>
    <w:rsid w:val="00303067"/>
    <w:rsid w:val="003206FB"/>
    <w:rsid w:val="00322744"/>
    <w:rsid w:val="00344BEB"/>
    <w:rsid w:val="00362584"/>
    <w:rsid w:val="00366516"/>
    <w:rsid w:val="0037427E"/>
    <w:rsid w:val="003804AA"/>
    <w:rsid w:val="003853C1"/>
    <w:rsid w:val="003A2AB7"/>
    <w:rsid w:val="003B298E"/>
    <w:rsid w:val="004025E8"/>
    <w:rsid w:val="004227AF"/>
    <w:rsid w:val="00433031"/>
    <w:rsid w:val="0043787D"/>
    <w:rsid w:val="004461BA"/>
    <w:rsid w:val="00477137"/>
    <w:rsid w:val="00490500"/>
    <w:rsid w:val="004A0573"/>
    <w:rsid w:val="004E4F69"/>
    <w:rsid w:val="0051310B"/>
    <w:rsid w:val="00515829"/>
    <w:rsid w:val="00517821"/>
    <w:rsid w:val="00522AFA"/>
    <w:rsid w:val="005268F8"/>
    <w:rsid w:val="0053624B"/>
    <w:rsid w:val="0055609E"/>
    <w:rsid w:val="005577A0"/>
    <w:rsid w:val="00566BE7"/>
    <w:rsid w:val="00585A6E"/>
    <w:rsid w:val="00593E98"/>
    <w:rsid w:val="00595307"/>
    <w:rsid w:val="005D1155"/>
    <w:rsid w:val="005D63C3"/>
    <w:rsid w:val="006151AD"/>
    <w:rsid w:val="00627742"/>
    <w:rsid w:val="00644353"/>
    <w:rsid w:val="00654D51"/>
    <w:rsid w:val="006733D3"/>
    <w:rsid w:val="006C23EC"/>
    <w:rsid w:val="006D0D33"/>
    <w:rsid w:val="006E2902"/>
    <w:rsid w:val="00711C92"/>
    <w:rsid w:val="00741A00"/>
    <w:rsid w:val="00743DA7"/>
    <w:rsid w:val="0075198E"/>
    <w:rsid w:val="00751A8D"/>
    <w:rsid w:val="00777157"/>
    <w:rsid w:val="00777700"/>
    <w:rsid w:val="0079079B"/>
    <w:rsid w:val="00794A60"/>
    <w:rsid w:val="007A6064"/>
    <w:rsid w:val="007A7CFF"/>
    <w:rsid w:val="007B33AA"/>
    <w:rsid w:val="007B46F3"/>
    <w:rsid w:val="007E09F9"/>
    <w:rsid w:val="007F3818"/>
    <w:rsid w:val="008422F0"/>
    <w:rsid w:val="00874885"/>
    <w:rsid w:val="00877200"/>
    <w:rsid w:val="008822AF"/>
    <w:rsid w:val="0088638E"/>
    <w:rsid w:val="00892A74"/>
    <w:rsid w:val="008A67D0"/>
    <w:rsid w:val="008B08F7"/>
    <w:rsid w:val="008B0ADD"/>
    <w:rsid w:val="008C3E2A"/>
    <w:rsid w:val="008D4B74"/>
    <w:rsid w:val="008D6FDA"/>
    <w:rsid w:val="008D7DF4"/>
    <w:rsid w:val="008E6EE1"/>
    <w:rsid w:val="008F0D50"/>
    <w:rsid w:val="00913724"/>
    <w:rsid w:val="00934635"/>
    <w:rsid w:val="00941F06"/>
    <w:rsid w:val="00950D16"/>
    <w:rsid w:val="00952286"/>
    <w:rsid w:val="00953FD9"/>
    <w:rsid w:val="00954DD1"/>
    <w:rsid w:val="00967902"/>
    <w:rsid w:val="009844C8"/>
    <w:rsid w:val="009C6243"/>
    <w:rsid w:val="009E4609"/>
    <w:rsid w:val="00A50514"/>
    <w:rsid w:val="00A5318D"/>
    <w:rsid w:val="00A66D62"/>
    <w:rsid w:val="00A85DB5"/>
    <w:rsid w:val="00AB63D5"/>
    <w:rsid w:val="00AC4A16"/>
    <w:rsid w:val="00AD5745"/>
    <w:rsid w:val="00AD601C"/>
    <w:rsid w:val="00AF7EA7"/>
    <w:rsid w:val="00B051B6"/>
    <w:rsid w:val="00B171AC"/>
    <w:rsid w:val="00B35843"/>
    <w:rsid w:val="00B56340"/>
    <w:rsid w:val="00B63EF0"/>
    <w:rsid w:val="00B8018F"/>
    <w:rsid w:val="00B8541D"/>
    <w:rsid w:val="00B92BA9"/>
    <w:rsid w:val="00B97217"/>
    <w:rsid w:val="00BA226B"/>
    <w:rsid w:val="00BA42D6"/>
    <w:rsid w:val="00BA7776"/>
    <w:rsid w:val="00BB0409"/>
    <w:rsid w:val="00BB4043"/>
    <w:rsid w:val="00BB6A8C"/>
    <w:rsid w:val="00BE6291"/>
    <w:rsid w:val="00C03FF7"/>
    <w:rsid w:val="00C1446C"/>
    <w:rsid w:val="00C15302"/>
    <w:rsid w:val="00C634A2"/>
    <w:rsid w:val="00C66961"/>
    <w:rsid w:val="00C91027"/>
    <w:rsid w:val="00C9629D"/>
    <w:rsid w:val="00CA1605"/>
    <w:rsid w:val="00CE35C5"/>
    <w:rsid w:val="00CE47EA"/>
    <w:rsid w:val="00CF3B38"/>
    <w:rsid w:val="00CF522E"/>
    <w:rsid w:val="00D02B8D"/>
    <w:rsid w:val="00D02C0C"/>
    <w:rsid w:val="00D2351B"/>
    <w:rsid w:val="00D35035"/>
    <w:rsid w:val="00D42C0B"/>
    <w:rsid w:val="00D45B64"/>
    <w:rsid w:val="00D54E07"/>
    <w:rsid w:val="00D6410E"/>
    <w:rsid w:val="00D64171"/>
    <w:rsid w:val="00D6477E"/>
    <w:rsid w:val="00D7102B"/>
    <w:rsid w:val="00D7596C"/>
    <w:rsid w:val="00D82DDB"/>
    <w:rsid w:val="00DD09C1"/>
    <w:rsid w:val="00DD62BF"/>
    <w:rsid w:val="00DD70A1"/>
    <w:rsid w:val="00E02A17"/>
    <w:rsid w:val="00E02B77"/>
    <w:rsid w:val="00E06C0A"/>
    <w:rsid w:val="00E10D96"/>
    <w:rsid w:val="00E25025"/>
    <w:rsid w:val="00E26171"/>
    <w:rsid w:val="00E430AC"/>
    <w:rsid w:val="00E43762"/>
    <w:rsid w:val="00E67EE0"/>
    <w:rsid w:val="00E70D4E"/>
    <w:rsid w:val="00E85AC7"/>
    <w:rsid w:val="00E95EE8"/>
    <w:rsid w:val="00EA6947"/>
    <w:rsid w:val="00EB3EC1"/>
    <w:rsid w:val="00EB4950"/>
    <w:rsid w:val="00EC39D6"/>
    <w:rsid w:val="00ED6EF9"/>
    <w:rsid w:val="00EE293D"/>
    <w:rsid w:val="00EF195E"/>
    <w:rsid w:val="00EF4721"/>
    <w:rsid w:val="00F047E7"/>
    <w:rsid w:val="00F06393"/>
    <w:rsid w:val="00F12A3F"/>
    <w:rsid w:val="00F34A03"/>
    <w:rsid w:val="00F459B1"/>
    <w:rsid w:val="00F61381"/>
    <w:rsid w:val="00F6722A"/>
    <w:rsid w:val="00F74EAC"/>
    <w:rsid w:val="00F80CA7"/>
    <w:rsid w:val="00F81476"/>
    <w:rsid w:val="00F823B5"/>
    <w:rsid w:val="00F92609"/>
    <w:rsid w:val="00F93886"/>
    <w:rsid w:val="00F95F85"/>
    <w:rsid w:val="00FA2FE3"/>
    <w:rsid w:val="00FB36D5"/>
    <w:rsid w:val="00FE0BCE"/>
    <w:rsid w:val="00FF3CE4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46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460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E4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277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743D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43D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5F49-1AE3-45ED-8770-B6D41797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巢湖学院产学研课题汇编</dc:title>
  <dc:creator>韩龙</dc:creator>
  <cp:lastModifiedBy>张凌</cp:lastModifiedBy>
  <cp:revision>7</cp:revision>
  <dcterms:created xsi:type="dcterms:W3CDTF">2020-10-30T04:46:00Z</dcterms:created>
  <dcterms:modified xsi:type="dcterms:W3CDTF">2021-11-25T06:06:00Z</dcterms:modified>
</cp:coreProperties>
</file>