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40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2022年度安徽省技术发明奖提名项目公示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一、项目名称：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5G通讯用低介电损耗、高比强度聚合物基复合材料关键技术及产业化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二、提名者：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巢湖学院</w:t>
      </w:r>
    </w:p>
    <w:p>
      <w:pPr>
        <w:pStyle w:val="2"/>
        <w:pageBreakBefore w:val="0"/>
        <w:widowControl w:val="0"/>
        <w:kinsoku/>
        <w:overflowPunct/>
        <w:topLinePunct w:val="0"/>
        <w:bidi w:val="0"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主要发明专利目录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1、一种磁性水滑石的制备方法，专利号：ZL201610256463.3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2、一种有机-无机荧光复合材料的制备方法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专利号：ZL 20171018 5422.4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一种低介电常数玻纤增强聚丙烯材料及其制备方法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，专利号：ZL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201510598267.X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一种石墨烯协同连续玻纤增强无卤阻燃耐候PPO/HIPS合金材料及其制备方法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：ZL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201610499341.7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一种连续长纤维增强PPS复合材料及其制备方法和用途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，专利号：ZL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201210183558.9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一种低气味可电镀聚丙烯材料及其制备方法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，专利号：ZL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201610451506.3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一种玻纤增强聚丙烯组合物及其制备方法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，专利号：ZL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</w:rPr>
        <w:t>201910918935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8、一种玻璃微球填充聚丙烯组合物及其制备方法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专利号：ZL201911384081.9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9、一种利用3D成型技术制备光催化片材的方法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专利号：ZL2018104544148.0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100" w:hanging="210" w:hangingChars="100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10、一种Ag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PO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/g-C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vertAlign w:val="subscript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复合管状纳米粉体及其制备方法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专利号：ZL201810576589.8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四、主要完成人：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李宏林、姚晨光、赵兴科、蒋超杰、吴蓉、谢劲松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五、主要完成单位：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巢湖学院、合肥杰事杰新材料股份有限公司、合肥学院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六、论证专家</w:t>
      </w:r>
    </w:p>
    <w:p>
      <w:pPr>
        <w:pStyle w:val="2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1"/>
          <w:lang w:val="en-US" w:eastAsia="zh-CN" w:bidi="ar-SA"/>
        </w:rPr>
        <w:t>表1 论证专家信息一览表</w:t>
      </w:r>
    </w:p>
    <w:tbl>
      <w:tblPr>
        <w:tblStyle w:val="5"/>
        <w:tblpPr w:leftFromText="180" w:rightFromText="180" w:vertAnchor="text" w:horzAnchor="page" w:tblpX="2044" w:tblpY="61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982"/>
        <w:gridCol w:w="736"/>
        <w:gridCol w:w="4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姓  名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工作单位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职称</w:t>
            </w:r>
          </w:p>
        </w:tc>
        <w:tc>
          <w:tcPr>
            <w:tcW w:w="4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吴玉程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合肥工业大学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"https://baike.so.com/doc/582874-616968.html" \t "https://baike.so.com/doc/_blank"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功能复合材料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"https://baike.so.com/doc/5977483-6190443.html" \t "https://baike.so.com/doc/_blank"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有色金属材料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与加工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instrText xml:space="preserve"> HYPERLINK "https://baike.so.com/doc/5919473-6132390.html" \t "https://baike.so.com/doc/_blank"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纳米结构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与微纳制造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张国颖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中国科学技术大学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高分子合金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聚合物基复合材料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生物医用高分子材料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徐超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安徽大学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网络安全与信息化、智能系统、大数据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王奇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中科院合肥技术创新工程院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石墨烯及新型二维材料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氢氧燃料电池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1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汪国忠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中国科学院合肥物质科学研究院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296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教授</w:t>
            </w:r>
          </w:p>
        </w:tc>
        <w:tc>
          <w:tcPr>
            <w:tcW w:w="4864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纳米材料与纳米结构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微、纳米材料合成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在环境与能源领域应用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96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96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巢湖学院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right"/>
        <w:textAlignment w:val="auto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2022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年9月2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日  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17B2F92"/>
    <w:rsid w:val="050E411D"/>
    <w:rsid w:val="05746676"/>
    <w:rsid w:val="085E53BC"/>
    <w:rsid w:val="09E33DCA"/>
    <w:rsid w:val="0AD55831"/>
    <w:rsid w:val="0DE87C01"/>
    <w:rsid w:val="13E132E4"/>
    <w:rsid w:val="150F41CD"/>
    <w:rsid w:val="161B669A"/>
    <w:rsid w:val="18E17ECF"/>
    <w:rsid w:val="1A9B5FFB"/>
    <w:rsid w:val="26B75F6B"/>
    <w:rsid w:val="26BE19EF"/>
    <w:rsid w:val="31061FC9"/>
    <w:rsid w:val="315E3BB3"/>
    <w:rsid w:val="34A915E9"/>
    <w:rsid w:val="36DB1BF4"/>
    <w:rsid w:val="3905700A"/>
    <w:rsid w:val="3F01744A"/>
    <w:rsid w:val="3F410072"/>
    <w:rsid w:val="45B95404"/>
    <w:rsid w:val="48CC36A0"/>
    <w:rsid w:val="4B1355B6"/>
    <w:rsid w:val="4F244236"/>
    <w:rsid w:val="505E5526"/>
    <w:rsid w:val="510A014D"/>
    <w:rsid w:val="52F206A1"/>
    <w:rsid w:val="54212AF2"/>
    <w:rsid w:val="57087F99"/>
    <w:rsid w:val="58FC53A8"/>
    <w:rsid w:val="5A255486"/>
    <w:rsid w:val="5A9978D3"/>
    <w:rsid w:val="5BE663CF"/>
    <w:rsid w:val="64411534"/>
    <w:rsid w:val="658253BB"/>
    <w:rsid w:val="7AC95198"/>
    <w:rsid w:val="7D1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695</Characters>
  <Lines>0</Lines>
  <Paragraphs>0</Paragraphs>
  <TotalTime>10</TotalTime>
  <ScaleCrop>false</ScaleCrop>
  <LinksUpToDate>false</LinksUpToDate>
  <CharactersWithSpaces>702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2022-09-20T05:09:00Z</dcterms:created>
  <dc:creator>86151</dc:creator>
  <cp:lastModifiedBy>李宏林</cp:lastModifiedBy>
  <cp:lastPrinted>2022-09-21T06:17:00Z</cp:lastPrinted>
  <dcterms:modified xsi:type="dcterms:W3CDTF">2022-09-25T00:08:31Z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7EA9C4E50D2D401A9519BD98359F0407</vt:lpwstr>
  </property>
</Properties>
</file>