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A1" w:rsidRPr="008A7EA1" w:rsidRDefault="008A7EA1" w:rsidP="008A7EA1">
      <w:pPr>
        <w:autoSpaceDE w:val="0"/>
        <w:spacing w:line="500" w:lineRule="exact"/>
        <w:jc w:val="left"/>
        <w:rPr>
          <w:rFonts w:ascii="方正小标宋_GBK" w:eastAsia="方正小标宋_GBK" w:hAnsi="仿宋" w:hint="eastAsia"/>
          <w:kern w:val="0"/>
          <w:szCs w:val="32"/>
        </w:rPr>
      </w:pPr>
      <w:r w:rsidRPr="008A7EA1">
        <w:rPr>
          <w:rFonts w:ascii="方正小标宋_GBK" w:eastAsia="方正小标宋_GBK" w:hAnsi="仿宋" w:hint="eastAsia"/>
          <w:kern w:val="0"/>
          <w:szCs w:val="32"/>
        </w:rPr>
        <w:t>附件1：</w:t>
      </w:r>
    </w:p>
    <w:p w:rsidR="008A7EA1" w:rsidRDefault="008A7EA1" w:rsidP="008A7EA1">
      <w:pPr>
        <w:autoSpaceDE w:val="0"/>
        <w:spacing w:line="500" w:lineRule="exact"/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>
        <w:rPr>
          <w:rFonts w:ascii="方正小标宋_GBK" w:eastAsia="方正小标宋_GBK" w:hAnsi="仿宋" w:hint="eastAsia"/>
          <w:kern w:val="0"/>
          <w:sz w:val="44"/>
          <w:szCs w:val="44"/>
        </w:rPr>
        <w:t>《职业生涯规划设计书》评分标准</w:t>
      </w:r>
    </w:p>
    <w:p w:rsidR="008A7EA1" w:rsidRDefault="008A7EA1" w:rsidP="008A7EA1">
      <w:pPr>
        <w:autoSpaceDE w:val="0"/>
        <w:spacing w:line="500" w:lineRule="exact"/>
        <w:ind w:firstLineChars="500" w:firstLine="1600"/>
        <w:jc w:val="center"/>
        <w:rPr>
          <w:rFonts w:ascii="方正黑体_GBK" w:eastAsia="方正黑体_GBK" w:hAnsi="宋体" w:cs="宋体"/>
          <w:kern w:val="0"/>
          <w:szCs w:val="32"/>
        </w:rPr>
      </w:pPr>
      <w:r>
        <w:rPr>
          <w:rFonts w:ascii="方正黑体_GBK" w:eastAsia="方正黑体_GBK" w:hAnsi="宋体" w:cs="宋体" w:hint="eastAsia"/>
          <w:kern w:val="0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280"/>
        <w:gridCol w:w="1785"/>
        <w:gridCol w:w="10955"/>
      </w:tblGrid>
      <w:tr w:rsidR="008A7EA1" w:rsidTr="00D072E1">
        <w:trPr>
          <w:trHeight w:val="558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具体描述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职  业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规  划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设计书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内  容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自我认知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1．从个人兴趣爱好、成长经历、社会实践中全面客观分析自我，能清楚的认识到自己的优势和劣势</w:t>
            </w:r>
          </w:p>
        </w:tc>
      </w:tr>
      <w:tr w:rsidR="008A7EA1" w:rsidTr="00D072E1">
        <w:trPr>
          <w:cantSplit/>
          <w:trHeight w:val="601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left="315" w:hangingChars="150" w:hanging="315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2．综合运用各类人才测评工具，评估自己的个性特征、职业兴趣、职业能力、行为风格、价值观等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职业认知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1．了解社会的整体就业趋势与大学生就业状况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2．对目标行业发展前景、现状及就业需求有清晰的了解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3．熟悉目标职业的工作内容、环境和典型生活方式，了解目标职业的待遇及发展趋势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left="210" w:hangingChars="100" w:hanging="210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4．了解目标职业的准入资格、胜任标准、发展路径以及对家庭、生活等方面的影响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5．职业道德阐释</w:t>
            </w:r>
          </w:p>
        </w:tc>
      </w:tr>
      <w:tr w:rsidR="008A7EA1" w:rsidTr="00D072E1">
        <w:trPr>
          <w:cantSplit/>
          <w:trHeight w:val="646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职业目标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路径设计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left="315" w:hangingChars="150" w:hanging="315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2．职业发展路径符合逻辑和现实、对实习目标而言具有可操作性和竞争力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3．要用长远的眼光设定职业目标，并将总目标划分成几个阶段性目标来实现</w:t>
            </w:r>
          </w:p>
        </w:tc>
      </w:tr>
      <w:tr w:rsidR="008A7EA1" w:rsidTr="008A7EA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规划与计划实施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1．行动计划清晰、可操作性强</w:t>
            </w:r>
          </w:p>
        </w:tc>
      </w:tr>
      <w:tr w:rsidR="008A7EA1" w:rsidTr="008A7EA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2．行动计划对保持个人优势、全面提升个人竞争力有针对性、可操作性</w:t>
            </w:r>
          </w:p>
        </w:tc>
      </w:tr>
      <w:tr w:rsidR="008A7EA1" w:rsidTr="008A7EA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b/>
                <w:bCs/>
                <w:sz w:val="21"/>
                <w:szCs w:val="21"/>
              </w:rPr>
            </w:pP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3．近期计划详尽、中期计划清晰并具有灵活性、长期计划具有方向性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参赛作品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设计思路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（30分）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作品完整性</w:t>
            </w:r>
          </w:p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firstLineChars="100" w:firstLine="210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内容完整，对自我和外部环境进行全面分析，提出自己的职业目标、发展路径和行动计划</w:t>
            </w:r>
          </w:p>
        </w:tc>
      </w:tr>
      <w:tr w:rsidR="008A7EA1" w:rsidTr="00D072E1">
        <w:trPr>
          <w:cantSplit/>
          <w:trHeight w:val="558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jc w:val="center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作品思路和逻辑</w:t>
            </w:r>
          </w:p>
          <w:p w:rsidR="008A7EA1" w:rsidRDefault="008A7EA1" w:rsidP="00D072E1">
            <w:pPr>
              <w:autoSpaceDE w:val="0"/>
              <w:spacing w:line="500" w:lineRule="exact"/>
              <w:ind w:firstLineChars="200" w:firstLine="422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firstLineChars="100" w:firstLine="210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职业规划设计报告思路清晰、逻辑合理，能准确把握职业规划设计的核心与关键</w:t>
            </w:r>
          </w:p>
        </w:tc>
      </w:tr>
      <w:tr w:rsidR="008A7EA1" w:rsidTr="00D072E1">
        <w:trPr>
          <w:cantSplit/>
          <w:trHeight w:val="569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EA1" w:rsidRDefault="008A7EA1" w:rsidP="00D072E1">
            <w:pPr>
              <w:autoSpaceDE w:val="0"/>
              <w:spacing w:line="500" w:lineRule="exact"/>
              <w:ind w:firstLineChars="100" w:firstLine="211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作品美观性</w:t>
            </w:r>
          </w:p>
          <w:p w:rsidR="008A7EA1" w:rsidRDefault="008A7EA1" w:rsidP="00D072E1">
            <w:pPr>
              <w:autoSpaceDE w:val="0"/>
              <w:spacing w:line="500" w:lineRule="exact"/>
              <w:ind w:firstLineChars="200" w:firstLine="422"/>
              <w:rPr>
                <w:rFonts w:ascii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hint="eastAsia"/>
                <w:b/>
                <w:bCs/>
                <w:sz w:val="21"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EA1" w:rsidRDefault="008A7EA1" w:rsidP="00D072E1">
            <w:pPr>
              <w:autoSpaceDE w:val="0"/>
              <w:spacing w:line="500" w:lineRule="exact"/>
              <w:ind w:firstLineChars="100" w:firstLine="210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hint="eastAsia"/>
                <w:kern w:val="0"/>
                <w:sz w:val="21"/>
                <w:szCs w:val="21"/>
              </w:rPr>
              <w:t>格式清晰，版面大方美观，创意新颖</w:t>
            </w:r>
          </w:p>
        </w:tc>
      </w:tr>
    </w:tbl>
    <w:p w:rsidR="005C1DBB" w:rsidRPr="008A7EA1" w:rsidRDefault="005C1DBB" w:rsidP="008A7EA1"/>
    <w:sectPr w:rsidR="005C1DBB" w:rsidRPr="008A7EA1" w:rsidSect="009D08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64" w:rsidRDefault="00235164" w:rsidP="009D0895">
      <w:r>
        <w:separator/>
      </w:r>
    </w:p>
  </w:endnote>
  <w:endnote w:type="continuationSeparator" w:id="1">
    <w:p w:rsidR="00235164" w:rsidRDefault="00235164" w:rsidP="009D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64" w:rsidRDefault="00235164" w:rsidP="009D0895">
      <w:r>
        <w:separator/>
      </w:r>
    </w:p>
  </w:footnote>
  <w:footnote w:type="continuationSeparator" w:id="1">
    <w:p w:rsidR="00235164" w:rsidRDefault="00235164" w:rsidP="009D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895"/>
    <w:rsid w:val="00235164"/>
    <w:rsid w:val="005C1DBB"/>
    <w:rsid w:val="008A7EA1"/>
    <w:rsid w:val="009D0895"/>
    <w:rsid w:val="00DA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9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8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8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2019-04-09T02:10:00Z</dcterms:created>
  <dcterms:modified xsi:type="dcterms:W3CDTF">2019-04-09T02:19:00Z</dcterms:modified>
</cp:coreProperties>
</file>