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eastAsia="华文中宋"/>
          <w:kern w:val="0"/>
          <w:sz w:val="52"/>
          <w:szCs w:val="52"/>
        </w:rPr>
      </w:pPr>
      <w:r>
        <w:rPr>
          <w:rFonts w:ascii="Times New Roman" w:hAnsi="Times New Roman" w:eastAsia="仿宋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314325</wp:posOffset>
            </wp:positionV>
            <wp:extent cx="3505200" cy="959485"/>
            <wp:effectExtent l="0" t="0" r="0" b="1206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900" w:lineRule="exact"/>
        <w:rPr>
          <w:rFonts w:eastAsia="华文中宋"/>
          <w:kern w:val="0"/>
          <w:sz w:val="52"/>
          <w:szCs w:val="52"/>
        </w:rPr>
      </w:pPr>
    </w:p>
    <w:p>
      <w:pPr>
        <w:spacing w:line="900" w:lineRule="exact"/>
        <w:jc w:val="center"/>
        <w:rPr>
          <w:rFonts w:eastAsia="华文中宋"/>
          <w:kern w:val="0"/>
          <w:sz w:val="52"/>
          <w:szCs w:val="52"/>
        </w:rPr>
      </w:pPr>
    </w:p>
    <w:p>
      <w:pPr>
        <w:spacing w:line="900" w:lineRule="exact"/>
        <w:jc w:val="center"/>
        <w:rPr>
          <w:rFonts w:eastAsia="华文中宋"/>
          <w:kern w:val="0"/>
          <w:sz w:val="52"/>
          <w:szCs w:val="52"/>
        </w:rPr>
      </w:pPr>
      <w:r>
        <w:rPr>
          <w:rFonts w:eastAsia="华文中宋"/>
          <w:kern w:val="0"/>
          <w:sz w:val="52"/>
          <w:szCs w:val="52"/>
        </w:rPr>
        <w:t>优秀学术论文申报表</w:t>
      </w:r>
    </w:p>
    <w:p/>
    <w:p/>
    <w:p/>
    <w:p/>
    <w:p/>
    <w:p/>
    <w:p/>
    <w:p>
      <w:pPr>
        <w:spacing w:line="720" w:lineRule="auto"/>
        <w:ind w:firstLine="565" w:firstLineChars="157"/>
        <w:rPr>
          <w:rFonts w:eastAsia="黑体"/>
          <w:sz w:val="36"/>
          <w:szCs w:val="36"/>
          <w:u w:val="single"/>
        </w:rPr>
      </w:pPr>
      <w:r>
        <w:rPr>
          <w:rFonts w:eastAsia="黑体"/>
          <w:kern w:val="0"/>
          <w:sz w:val="36"/>
          <w:szCs w:val="36"/>
        </w:rPr>
        <w:t>论文题目：</w:t>
      </w:r>
      <w:r>
        <w:rPr>
          <w:rFonts w:eastAsia="黑体"/>
          <w:kern w:val="0"/>
          <w:sz w:val="36"/>
          <w:szCs w:val="36"/>
          <w:u w:val="single"/>
        </w:rPr>
        <w:t xml:space="preserve">                               </w:t>
      </w:r>
    </w:p>
    <w:p>
      <w:pPr>
        <w:spacing w:line="720" w:lineRule="auto"/>
        <w:ind w:firstLine="565" w:firstLineChars="157"/>
        <w:rPr>
          <w:rFonts w:eastAsia="黑体"/>
          <w:kern w:val="0"/>
          <w:sz w:val="36"/>
          <w:szCs w:val="36"/>
          <w:u w:val="single"/>
        </w:rPr>
      </w:pPr>
      <w:r>
        <w:rPr>
          <w:rFonts w:eastAsia="黑体"/>
          <w:kern w:val="0"/>
          <w:sz w:val="36"/>
          <w:szCs w:val="36"/>
        </w:rPr>
        <w:t xml:space="preserve">          </w:t>
      </w:r>
      <w:r>
        <w:rPr>
          <w:rFonts w:eastAsia="黑体"/>
          <w:kern w:val="0"/>
          <w:sz w:val="36"/>
          <w:szCs w:val="36"/>
          <w:u w:val="single"/>
        </w:rPr>
        <w:t xml:space="preserve">                               </w:t>
      </w:r>
    </w:p>
    <w:p>
      <w:pPr>
        <w:spacing w:line="720" w:lineRule="auto"/>
        <w:ind w:firstLine="565" w:firstLineChars="157"/>
        <w:rPr>
          <w:rFonts w:eastAsia="黑体"/>
          <w:kern w:val="0"/>
          <w:sz w:val="36"/>
          <w:szCs w:val="36"/>
          <w:u w:val="single"/>
        </w:rPr>
      </w:pPr>
      <w:r>
        <w:rPr>
          <w:rFonts w:eastAsia="黑体"/>
          <w:kern w:val="0"/>
          <w:sz w:val="36"/>
          <w:szCs w:val="36"/>
        </w:rPr>
        <w:t>申 报 人：</w:t>
      </w:r>
      <w:r>
        <w:rPr>
          <w:rFonts w:eastAsia="黑体"/>
          <w:kern w:val="0"/>
          <w:sz w:val="36"/>
          <w:szCs w:val="36"/>
          <w:u w:val="single"/>
        </w:rPr>
        <w:t xml:space="preserve">                              </w:t>
      </w:r>
    </w:p>
    <w:p>
      <w:pPr>
        <w:spacing w:line="720" w:lineRule="auto"/>
        <w:ind w:firstLine="565" w:firstLineChars="157"/>
        <w:rPr>
          <w:rFonts w:eastAsia="黑体"/>
          <w:kern w:val="0"/>
          <w:sz w:val="36"/>
          <w:szCs w:val="36"/>
          <w:u w:val="single"/>
        </w:rPr>
      </w:pPr>
      <w:r>
        <w:rPr>
          <w:rFonts w:eastAsia="黑体"/>
          <w:kern w:val="0"/>
          <w:sz w:val="36"/>
          <w:szCs w:val="36"/>
        </w:rPr>
        <w:t>所属学科：</w:t>
      </w:r>
      <w:r>
        <w:rPr>
          <w:rFonts w:eastAsia="黑体"/>
          <w:kern w:val="0"/>
          <w:sz w:val="36"/>
          <w:szCs w:val="36"/>
          <w:u w:val="single"/>
        </w:rPr>
        <w:t xml:space="preserve">                      </w:t>
      </w:r>
      <w:r>
        <w:rPr>
          <w:rFonts w:eastAsia="黑体"/>
          <w:kern w:val="0"/>
          <w:sz w:val="36"/>
          <w:szCs w:val="36"/>
        </w:rPr>
        <w:t>（一级学科）</w:t>
      </w:r>
    </w:p>
    <w:p>
      <w:pPr>
        <w:spacing w:line="720" w:lineRule="auto"/>
        <w:ind w:firstLine="565" w:firstLineChars="157"/>
        <w:rPr>
          <w:rFonts w:eastAsia="黑体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推荐单位：</w:t>
      </w:r>
      <w:r>
        <w:rPr>
          <w:rFonts w:eastAsia="黑体"/>
          <w:kern w:val="0"/>
          <w:sz w:val="36"/>
          <w:szCs w:val="36"/>
          <w:u w:val="single"/>
        </w:rPr>
        <w:t xml:space="preserve">                      </w:t>
      </w:r>
      <w:r>
        <w:rPr>
          <w:rFonts w:eastAsia="黑体"/>
          <w:kern w:val="0"/>
          <w:sz w:val="36"/>
          <w:szCs w:val="36"/>
        </w:rPr>
        <w:t>（ 盖  章 ）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/>
    <w:p/>
    <w:p/>
    <w:p/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科</w:t>
      </w:r>
      <w:r>
        <w:rPr>
          <w:rFonts w:hint="eastAsia" w:eastAsia="黑体"/>
          <w:sz w:val="32"/>
          <w:szCs w:val="32"/>
          <w:lang w:val="en-US" w:eastAsia="zh-CN"/>
        </w:rPr>
        <w:t>研</w:t>
      </w:r>
      <w:r>
        <w:rPr>
          <w:rFonts w:eastAsia="黑体"/>
          <w:sz w:val="32"/>
          <w:szCs w:val="32"/>
        </w:rPr>
        <w:t>处 制</w:t>
      </w:r>
    </w:p>
    <w:p>
      <w:pPr>
        <w:jc w:val="center"/>
        <w:rPr>
          <w:rFonts w:eastAsia="黑体"/>
          <w:sz w:val="32"/>
          <w:szCs w:val="32"/>
        </w:rPr>
      </w:pPr>
    </w:p>
    <w:tbl>
      <w:tblPr>
        <w:tblStyle w:val="4"/>
        <w:tblW w:w="10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574"/>
        <w:gridCol w:w="418"/>
        <w:gridCol w:w="959"/>
        <w:gridCol w:w="884"/>
        <w:gridCol w:w="383"/>
        <w:gridCol w:w="446"/>
        <w:gridCol w:w="688"/>
        <w:gridCol w:w="688"/>
        <w:gridCol w:w="200"/>
        <w:gridCol w:w="488"/>
        <w:gridCol w:w="64"/>
        <w:gridCol w:w="624"/>
        <w:gridCol w:w="534"/>
        <w:gridCol w:w="154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移动手机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作 者</w:t>
            </w:r>
          </w:p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（以版权页为准）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  <w:fitText w:val="960" w:id="-1665496819"/>
              </w:rPr>
              <w:t>第一作者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其 他</w:t>
            </w:r>
          </w:p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合作者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  <w:szCs w:val="24"/>
                <w:lang w:val="en-US" w:eastAsia="zh-CN"/>
              </w:rPr>
              <w:t>是否报销</w:t>
            </w:r>
          </w:p>
          <w:p>
            <w:pPr>
              <w:jc w:val="center"/>
              <w:rPr>
                <w:rFonts w:hint="default" w:eastAsia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  <w:szCs w:val="24"/>
                <w:lang w:val="en-US" w:eastAsia="zh-CN"/>
              </w:rPr>
              <w:t>论文版面费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  <w:szCs w:val="24"/>
                <w:lang w:val="en-US" w:eastAsia="zh-CN"/>
              </w:rPr>
              <w:t>若报销，请填写报销经费来源（含项目类型、名称、编号）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安徽高校自然研究项目、项目名称、项目编号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报刊名称</w:t>
            </w:r>
          </w:p>
        </w:tc>
        <w:tc>
          <w:tcPr>
            <w:tcW w:w="5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kern w:val="0"/>
                <w:sz w:val="24"/>
                <w:szCs w:val="24"/>
                <w:fitText w:val="480" w:id="-1665496827"/>
              </w:rPr>
              <w:t>字数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pacing w:val="0"/>
                <w:w w:val="100"/>
                <w:sz w:val="24"/>
                <w:szCs w:val="24"/>
              </w:rPr>
            </w:pPr>
            <w:r>
              <w:rPr>
                <w:rFonts w:eastAsia="黑体"/>
                <w:spacing w:val="0"/>
                <w:w w:val="100"/>
                <w:sz w:val="24"/>
                <w:szCs w:val="24"/>
              </w:rPr>
              <w:t>论文摘要（限500字）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eastAsia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pacing w:val="0"/>
                <w:w w:val="100"/>
                <w:sz w:val="24"/>
                <w:szCs w:val="24"/>
              </w:rPr>
            </w:pPr>
            <w:r>
              <w:rPr>
                <w:rFonts w:eastAsia="黑体"/>
                <w:spacing w:val="0"/>
                <w:w w:val="100"/>
                <w:sz w:val="24"/>
                <w:szCs w:val="24"/>
              </w:rPr>
              <w:t>社会反响（包括获奖、评价、转载、引用、检索等）（限300字）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黑体"/>
                <w:spacing w:val="0"/>
                <w:w w:val="100"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评价</w:t>
            </w:r>
          </w:p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权重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指标说明</w:t>
            </w:r>
          </w:p>
        </w:tc>
        <w:tc>
          <w:tcPr>
            <w:tcW w:w="56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创新水平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0"/>
                <w:w w:val="100"/>
              </w:rPr>
            </w:pPr>
            <w:r>
              <w:rPr>
                <w:rFonts w:eastAsia="仿宋_GB2312"/>
                <w:spacing w:val="0"/>
                <w:w w:val="100"/>
              </w:rPr>
              <w:t>主要考察论文研究内容、基本观点、研究思路、研究方法和创新之处。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10分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9分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8分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7分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6分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5分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4分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3分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学术价值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0"/>
                <w:w w:val="100"/>
              </w:rPr>
            </w:pPr>
            <w:r>
              <w:rPr>
                <w:rFonts w:eastAsia="仿宋_GB2312"/>
                <w:spacing w:val="0"/>
                <w:w w:val="100"/>
              </w:rPr>
              <w:t>主要考察论文对本学科系统知识的影响，或对科技进步、生产实践和经济建设的指导和促进作用。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10分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9分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8分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7分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6分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5分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4分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3分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逻辑论证和学术规范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0"/>
                <w:w w:val="100"/>
              </w:rPr>
            </w:pPr>
            <w:r>
              <w:rPr>
                <w:rFonts w:eastAsia="仿宋_GB2312"/>
                <w:spacing w:val="0"/>
                <w:w w:val="100"/>
              </w:rPr>
              <w:t>主要考察论文写作及参考文献引用规范。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10分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9分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8分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7分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6分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5分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4分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</w:rPr>
              <w:t>3分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评价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评分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建议获奖等次</w:t>
            </w:r>
          </w:p>
        </w:tc>
        <w:tc>
          <w:tcPr>
            <w:tcW w:w="56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 xml:space="preserve">A.特等   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 xml:space="preserve">B.一等   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C.二等</w:t>
            </w:r>
          </w:p>
          <w:p>
            <w:pPr>
              <w:spacing w:line="276" w:lineRule="auto"/>
              <w:jc w:val="center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 xml:space="preserve">D.三等   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E.落选</w:t>
            </w:r>
          </w:p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（请在相应方框前上打“√”）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评语</w:t>
            </w:r>
          </w:p>
        </w:tc>
        <w:tc>
          <w:tcPr>
            <w:tcW w:w="93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spacing w:val="0"/>
                <w:w w:val="100"/>
                <w:sz w:val="24"/>
              </w:rPr>
              <w:t>评审专家（签章）：</w:t>
            </w: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黑体"/>
                <w:spacing w:val="0"/>
                <w:w w:val="100"/>
                <w:sz w:val="24"/>
                <w:szCs w:val="24"/>
              </w:rPr>
              <w:t>学校评定意见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0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60" w:lineRule="auto"/>
              <w:ind w:right="1844" w:firstLine="2868" w:firstLineChars="1195"/>
              <w:jc w:val="right"/>
              <w:rPr>
                <w:rFonts w:eastAsia="仿宋_GB2312"/>
                <w:spacing w:val="0"/>
                <w:w w:val="10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盖  章</w:t>
            </w:r>
          </w:p>
          <w:p>
            <w:pPr>
              <w:wordWrap w:val="0"/>
              <w:spacing w:line="360" w:lineRule="auto"/>
              <w:jc w:val="right"/>
              <w:rPr>
                <w:rFonts w:eastAsia="仿宋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>年   月   日</w:t>
            </w:r>
            <w:r>
              <w:rPr>
                <w:rFonts w:hint="eastAsia" w:eastAsia="仿宋_GB2312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0"/>
                <w:w w:val="100"/>
                <w:sz w:val="24"/>
                <w:szCs w:val="24"/>
              </w:rPr>
              <w:t xml:space="preserve">          </w:t>
            </w:r>
          </w:p>
        </w:tc>
      </w:tr>
    </w:tbl>
    <w:p>
      <w:pPr>
        <w:spacing w:line="240" w:lineRule="exact"/>
      </w:pPr>
    </w:p>
    <w:sectPr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yMLE0NDU1N7UwMzJU0lEKTi0uzszPAykwrgUAVId2bywAAAA="/>
    <w:docVar w:name="commondata" w:val="eyJoZGlkIjoiZTkxNjhlYmYyMGNkMWRlNjM0NzdhNzg5NDM1ODAwMTMifQ=="/>
  </w:docVars>
  <w:rsids>
    <w:rsidRoot w:val="00094ACA"/>
    <w:rsid w:val="0000790E"/>
    <w:rsid w:val="0001439E"/>
    <w:rsid w:val="00094ACA"/>
    <w:rsid w:val="000E1D60"/>
    <w:rsid w:val="001138A8"/>
    <w:rsid w:val="00185F5B"/>
    <w:rsid w:val="001A64F6"/>
    <w:rsid w:val="001B2367"/>
    <w:rsid w:val="00212656"/>
    <w:rsid w:val="002261B4"/>
    <w:rsid w:val="002613AD"/>
    <w:rsid w:val="0027078D"/>
    <w:rsid w:val="00296E78"/>
    <w:rsid w:val="002B0111"/>
    <w:rsid w:val="00330543"/>
    <w:rsid w:val="003629F5"/>
    <w:rsid w:val="00383EA9"/>
    <w:rsid w:val="00387F2A"/>
    <w:rsid w:val="003B073B"/>
    <w:rsid w:val="003C621E"/>
    <w:rsid w:val="003D406C"/>
    <w:rsid w:val="004374BC"/>
    <w:rsid w:val="00453FC8"/>
    <w:rsid w:val="00504853"/>
    <w:rsid w:val="005868A6"/>
    <w:rsid w:val="0059634A"/>
    <w:rsid w:val="005B0353"/>
    <w:rsid w:val="005C2095"/>
    <w:rsid w:val="005D1C7B"/>
    <w:rsid w:val="0062486F"/>
    <w:rsid w:val="006273C8"/>
    <w:rsid w:val="006540A9"/>
    <w:rsid w:val="00683BBA"/>
    <w:rsid w:val="0070429F"/>
    <w:rsid w:val="007165F9"/>
    <w:rsid w:val="0074157D"/>
    <w:rsid w:val="00742D5B"/>
    <w:rsid w:val="007D23BC"/>
    <w:rsid w:val="007D5BBC"/>
    <w:rsid w:val="00813D72"/>
    <w:rsid w:val="008463F5"/>
    <w:rsid w:val="008813A8"/>
    <w:rsid w:val="00882C6B"/>
    <w:rsid w:val="0088429E"/>
    <w:rsid w:val="0088535F"/>
    <w:rsid w:val="008B5220"/>
    <w:rsid w:val="008C43F2"/>
    <w:rsid w:val="008C4F71"/>
    <w:rsid w:val="008E73E0"/>
    <w:rsid w:val="00924CE7"/>
    <w:rsid w:val="0092609D"/>
    <w:rsid w:val="00930D70"/>
    <w:rsid w:val="00954248"/>
    <w:rsid w:val="00956651"/>
    <w:rsid w:val="00976503"/>
    <w:rsid w:val="00A066D0"/>
    <w:rsid w:val="00A101EE"/>
    <w:rsid w:val="00A11F5C"/>
    <w:rsid w:val="00A21156"/>
    <w:rsid w:val="00A677DC"/>
    <w:rsid w:val="00AA2E8E"/>
    <w:rsid w:val="00AA3468"/>
    <w:rsid w:val="00AD48A2"/>
    <w:rsid w:val="00AE0A14"/>
    <w:rsid w:val="00AE239D"/>
    <w:rsid w:val="00AF3090"/>
    <w:rsid w:val="00B10574"/>
    <w:rsid w:val="00B21ED2"/>
    <w:rsid w:val="00B51294"/>
    <w:rsid w:val="00BC5904"/>
    <w:rsid w:val="00BF667B"/>
    <w:rsid w:val="00C07C11"/>
    <w:rsid w:val="00C548F0"/>
    <w:rsid w:val="00C769CC"/>
    <w:rsid w:val="00CA29E9"/>
    <w:rsid w:val="00CC367A"/>
    <w:rsid w:val="00CF6B02"/>
    <w:rsid w:val="00D317CF"/>
    <w:rsid w:val="00D8556E"/>
    <w:rsid w:val="00D86854"/>
    <w:rsid w:val="00DC52D9"/>
    <w:rsid w:val="00DF1986"/>
    <w:rsid w:val="00DF27AA"/>
    <w:rsid w:val="00E005AD"/>
    <w:rsid w:val="00E17A42"/>
    <w:rsid w:val="00E349BF"/>
    <w:rsid w:val="00E36507"/>
    <w:rsid w:val="00E42CB5"/>
    <w:rsid w:val="00EC14E3"/>
    <w:rsid w:val="00F1147C"/>
    <w:rsid w:val="00F258EE"/>
    <w:rsid w:val="00FB1168"/>
    <w:rsid w:val="00FB5F87"/>
    <w:rsid w:val="00FB6555"/>
    <w:rsid w:val="323F2D3A"/>
    <w:rsid w:val="33A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D337-5AA3-43B8-A30D-6224BF907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682</Characters>
  <Lines>5</Lines>
  <Paragraphs>1</Paragraphs>
  <TotalTime>7</TotalTime>
  <ScaleCrop>false</ScaleCrop>
  <LinksUpToDate>false</LinksUpToDate>
  <CharactersWithSpaces>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124199109@qq.com</dc:creator>
  <cp:lastModifiedBy>张平改</cp:lastModifiedBy>
  <dcterms:modified xsi:type="dcterms:W3CDTF">2023-11-16T08:17:20Z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6DA86CC405CF4BFAA690FACA8AEB9D05_12</vt:lpwstr>
  </property>
</Properties>
</file>